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BAA1" w14:textId="77777777" w:rsidR="009261B4" w:rsidRPr="0055728B" w:rsidRDefault="003B7D60" w:rsidP="005C4952">
      <w:pPr>
        <w:pStyle w:val="Antrat1"/>
      </w:pPr>
      <w:r w:rsidRPr="0055728B">
        <w:t>     </w:t>
      </w:r>
      <w:r w:rsidR="009261B4" w:rsidRPr="0055728B">
        <w:rPr>
          <w:rStyle w:val="Grietas"/>
          <w:rFonts w:ascii="Arial" w:hAnsi="Arial" w:cs="Arial"/>
          <w:color w:val="222222"/>
        </w:rPr>
        <w:t>  STALO TENISO TURNYRAS SKIRTAS LIETUVOS KARALIAUS  MINDAUGO</w:t>
      </w:r>
    </w:p>
    <w:p w14:paraId="0892A1EC" w14:textId="428D61D4" w:rsidR="002F612C" w:rsidRPr="0055728B" w:rsidRDefault="009261B4" w:rsidP="0055728B">
      <w:pPr>
        <w:pStyle w:val="prastasiniatinklio"/>
        <w:jc w:val="center"/>
        <w:rPr>
          <w:rFonts w:ascii="Arial" w:hAnsi="Arial" w:cs="Arial"/>
          <w:color w:val="222222"/>
        </w:rPr>
      </w:pPr>
      <w:r w:rsidRPr="0055728B">
        <w:rPr>
          <w:rStyle w:val="Grietas"/>
          <w:rFonts w:ascii="Arial" w:hAnsi="Arial" w:cs="Arial"/>
          <w:color w:val="222222"/>
        </w:rPr>
        <w:t>KARŪNAVIMO DIENAI  PAMINĖTI</w:t>
      </w:r>
    </w:p>
    <w:p w14:paraId="6BB19CF7" w14:textId="4D203140" w:rsidR="003855DD" w:rsidRPr="00FE56A8" w:rsidRDefault="002F612C" w:rsidP="00FE56A8">
      <w:pPr>
        <w:pStyle w:val="prastasiniatinklio"/>
        <w:jc w:val="center"/>
        <w:rPr>
          <w:rStyle w:val="Grietas"/>
          <w:rFonts w:ascii="Arial" w:hAnsi="Arial" w:cs="Arial"/>
          <w:bCs w:val="0"/>
          <w:color w:val="222222"/>
        </w:rPr>
      </w:pPr>
      <w:r w:rsidRPr="0055728B">
        <w:rPr>
          <w:rFonts w:ascii="Arial" w:hAnsi="Arial" w:cs="Arial"/>
          <w:b/>
          <w:color w:val="222222"/>
        </w:rPr>
        <w:t>NUOSTATAI</w:t>
      </w:r>
    </w:p>
    <w:p w14:paraId="0AE0C0AA" w14:textId="77777777" w:rsidR="00FE56A8" w:rsidRPr="00B1198B" w:rsidRDefault="00FE56A8" w:rsidP="00FE56A8">
      <w:pPr>
        <w:pStyle w:val="Betarp"/>
        <w:jc w:val="center"/>
        <w:rPr>
          <w:b/>
          <w:bCs/>
        </w:rPr>
      </w:pPr>
      <w:r w:rsidRPr="00B1198B">
        <w:rPr>
          <w:b/>
          <w:bCs/>
        </w:rPr>
        <w:t>I. VARŽYBŲ TIKSLAS</w:t>
      </w:r>
    </w:p>
    <w:p w14:paraId="6B4BEDC1" w14:textId="77777777" w:rsidR="00FE56A8" w:rsidRPr="00315DC7" w:rsidRDefault="00FE56A8" w:rsidP="00AA7AB9">
      <w:pPr>
        <w:rPr>
          <w:bCs/>
          <w:szCs w:val="24"/>
        </w:rPr>
      </w:pPr>
      <w:r w:rsidRPr="00315DC7">
        <w:rPr>
          <w:szCs w:val="24"/>
        </w:rPr>
        <w:t>1. Populiarinti stalo teniso žaidimą Lietuvoje.</w:t>
      </w:r>
    </w:p>
    <w:p w14:paraId="5AED0790" w14:textId="77777777" w:rsidR="00FE56A8" w:rsidRPr="00315DC7" w:rsidRDefault="00FE56A8" w:rsidP="00AA7AB9">
      <w:pPr>
        <w:rPr>
          <w:szCs w:val="24"/>
        </w:rPr>
      </w:pPr>
      <w:r w:rsidRPr="00315DC7">
        <w:rPr>
          <w:szCs w:val="24"/>
        </w:rPr>
        <w:t>2. Kelti žaidėjų meistriškumą, puoselėti fizinę kultūrą ir sportą.</w:t>
      </w:r>
    </w:p>
    <w:p w14:paraId="5248024B" w14:textId="670E3578" w:rsidR="00FE56A8" w:rsidRPr="00315DC7" w:rsidRDefault="00FE56A8" w:rsidP="00AA7AB9">
      <w:pPr>
        <w:rPr>
          <w:szCs w:val="24"/>
        </w:rPr>
      </w:pPr>
      <w:r w:rsidRPr="00315DC7">
        <w:rPr>
          <w:szCs w:val="24"/>
        </w:rPr>
        <w:t>3. Palaikyti draugiškus ryšius su Lietuvos, Latvijos ir Estijos stalo tenisininkais.</w:t>
      </w:r>
    </w:p>
    <w:p w14:paraId="0DAC59C6" w14:textId="01D4EDB5" w:rsidR="00AA7AB9" w:rsidRPr="00315DC7" w:rsidRDefault="00FE56A8" w:rsidP="00AA7AB9">
      <w:pPr>
        <w:rPr>
          <w:rStyle w:val="Grietas"/>
          <w:rFonts w:cs="Arial"/>
          <w:szCs w:val="24"/>
        </w:rPr>
      </w:pPr>
      <w:r w:rsidRPr="00315DC7">
        <w:rPr>
          <w:szCs w:val="24"/>
        </w:rPr>
        <w:t xml:space="preserve">4. </w:t>
      </w:r>
      <w:r w:rsidR="007823E5" w:rsidRPr="00315DC7">
        <w:rPr>
          <w:rStyle w:val="Grietas"/>
          <w:rFonts w:cs="Arial"/>
          <w:szCs w:val="24"/>
        </w:rPr>
        <w:t>Turnyras rengiamas Lietuvos valstybės (Karaliaus Mindaugo karūnavimo) dienai paminėti.</w:t>
      </w:r>
    </w:p>
    <w:p w14:paraId="76C408A3" w14:textId="77777777" w:rsidR="00FE56A8" w:rsidRPr="00B258DF" w:rsidRDefault="00FE56A8" w:rsidP="00315DC7">
      <w:pPr>
        <w:jc w:val="center"/>
        <w:rPr>
          <w:b/>
          <w:bCs/>
        </w:rPr>
      </w:pPr>
      <w:r>
        <w:rPr>
          <w:b/>
          <w:bCs/>
        </w:rPr>
        <w:t>II</w:t>
      </w:r>
      <w:r w:rsidRPr="00B258DF">
        <w:rPr>
          <w:b/>
          <w:bCs/>
        </w:rPr>
        <w:t>. VADOVAVIMAS IR VYKDYMAS</w:t>
      </w:r>
    </w:p>
    <w:p w14:paraId="6E4D2931" w14:textId="47A3F3CE" w:rsidR="00FE56A8" w:rsidRPr="005C4952" w:rsidRDefault="00FE56A8" w:rsidP="00FE56A8">
      <w:pPr>
        <w:rPr>
          <w:rStyle w:val="Hipersaitas"/>
          <w:bCs/>
          <w:color w:val="auto"/>
          <w:szCs w:val="24"/>
          <w:u w:val="none"/>
        </w:rPr>
      </w:pPr>
      <w:r w:rsidRPr="00315DC7">
        <w:rPr>
          <w:bCs/>
          <w:szCs w:val="24"/>
        </w:rPr>
        <w:t>Varžybas organizuoja ir vykdo UAB "</w:t>
      </w:r>
      <w:proofErr w:type="spellStart"/>
      <w:r w:rsidRPr="00315DC7">
        <w:rPr>
          <w:bCs/>
          <w:szCs w:val="24"/>
        </w:rPr>
        <w:t>Robidoga</w:t>
      </w:r>
      <w:proofErr w:type="spellEnd"/>
      <w:r w:rsidRPr="00315DC7">
        <w:rPr>
          <w:bCs/>
          <w:szCs w:val="24"/>
        </w:rPr>
        <w:t>",</w:t>
      </w:r>
      <w:r w:rsidR="005C4952">
        <w:rPr>
          <w:bCs/>
          <w:szCs w:val="24"/>
        </w:rPr>
        <w:t xml:space="preserve"> ,,Telšiu stalo teniso klubas ,, Vytas‘‘</w:t>
      </w:r>
      <w:r w:rsidRPr="00315DC7">
        <w:rPr>
          <w:bCs/>
          <w:szCs w:val="24"/>
        </w:rPr>
        <w:t xml:space="preserve"> </w:t>
      </w:r>
      <w:r w:rsidR="005C4952">
        <w:rPr>
          <w:bCs/>
          <w:szCs w:val="24"/>
        </w:rPr>
        <w:t xml:space="preserve">, </w:t>
      </w:r>
      <w:r w:rsidRPr="00315DC7">
        <w:rPr>
          <w:bCs/>
          <w:szCs w:val="24"/>
        </w:rPr>
        <w:t>varžybų vyr. teisėjas</w:t>
      </w:r>
      <w:r w:rsidR="005C4952">
        <w:rPr>
          <w:bCs/>
          <w:szCs w:val="24"/>
        </w:rPr>
        <w:t xml:space="preserve"> </w:t>
      </w:r>
      <w:r w:rsidRPr="00315DC7">
        <w:rPr>
          <w:bCs/>
          <w:szCs w:val="24"/>
        </w:rPr>
        <w:t xml:space="preserve">Kazimieras Ramanauskas  tel. </w:t>
      </w:r>
      <w:r w:rsidR="005D617E" w:rsidRPr="00315DC7">
        <w:rPr>
          <w:szCs w:val="24"/>
        </w:rPr>
        <w:t>+370 69961806</w:t>
      </w:r>
      <w:r w:rsidRPr="00315DC7">
        <w:rPr>
          <w:bCs/>
          <w:szCs w:val="24"/>
        </w:rPr>
        <w:t xml:space="preserve">, </w:t>
      </w:r>
      <w:proofErr w:type="spellStart"/>
      <w:r w:rsidRPr="00315DC7">
        <w:rPr>
          <w:bCs/>
          <w:szCs w:val="24"/>
        </w:rPr>
        <w:t>el.p</w:t>
      </w:r>
      <w:proofErr w:type="spellEnd"/>
      <w:r w:rsidRPr="00315DC7">
        <w:rPr>
          <w:bCs/>
          <w:szCs w:val="24"/>
        </w:rPr>
        <w:t xml:space="preserve">. </w:t>
      </w:r>
      <w:hyperlink r:id="rId5" w:history="1">
        <w:r w:rsidRPr="00315DC7">
          <w:rPr>
            <w:rStyle w:val="Hipersaitas"/>
            <w:bCs/>
            <w:szCs w:val="24"/>
          </w:rPr>
          <w:t>kazimieras2@gmail.com</w:t>
        </w:r>
      </w:hyperlink>
    </w:p>
    <w:p w14:paraId="4596DD49" w14:textId="77777777" w:rsidR="00AA7AB9" w:rsidRPr="00AA7AB9" w:rsidRDefault="00AA7AB9" w:rsidP="00FE56A8">
      <w:pPr>
        <w:rPr>
          <w:rStyle w:val="Hipersaitas"/>
          <w:bCs/>
          <w:sz w:val="20"/>
          <w:szCs w:val="20"/>
        </w:rPr>
      </w:pPr>
    </w:p>
    <w:p w14:paraId="6AD3253A" w14:textId="77777777" w:rsidR="00FE56A8" w:rsidRPr="00C551BC" w:rsidRDefault="00FE56A8" w:rsidP="00FE56A8">
      <w:pPr>
        <w:jc w:val="center"/>
        <w:rPr>
          <w:bCs/>
        </w:rPr>
      </w:pPr>
      <w:r>
        <w:rPr>
          <w:b/>
          <w:bCs/>
        </w:rPr>
        <w:t>III</w:t>
      </w:r>
      <w:r w:rsidRPr="00B258DF">
        <w:rPr>
          <w:b/>
          <w:bCs/>
        </w:rPr>
        <w:t>. VARŽYBŲ VYKDYMO VIETA IR LAIKAS</w:t>
      </w:r>
    </w:p>
    <w:p w14:paraId="5C21AC87" w14:textId="0897BAC6" w:rsidR="007C6967" w:rsidRPr="00315DC7" w:rsidRDefault="00FE56A8" w:rsidP="007C6967">
      <w:pPr>
        <w:rPr>
          <w:szCs w:val="24"/>
        </w:rPr>
      </w:pPr>
      <w:r w:rsidRPr="00315DC7">
        <w:rPr>
          <w:szCs w:val="24"/>
        </w:rPr>
        <w:t>Varžybos vykdomos 202</w:t>
      </w:r>
      <w:r w:rsidR="007C6967" w:rsidRPr="00315DC7">
        <w:rPr>
          <w:szCs w:val="24"/>
        </w:rPr>
        <w:t>3</w:t>
      </w:r>
      <w:r w:rsidRPr="00315DC7">
        <w:rPr>
          <w:szCs w:val="24"/>
        </w:rPr>
        <w:t xml:space="preserve"> m. liepos 6 d. Statybininkų g 5 Telšiai UAB „</w:t>
      </w:r>
      <w:proofErr w:type="spellStart"/>
      <w:r w:rsidRPr="00315DC7">
        <w:rPr>
          <w:szCs w:val="24"/>
        </w:rPr>
        <w:t>Robidoga</w:t>
      </w:r>
      <w:proofErr w:type="spellEnd"/>
      <w:r w:rsidRPr="00315DC7">
        <w:rPr>
          <w:szCs w:val="24"/>
        </w:rPr>
        <w:t xml:space="preserve">“ </w:t>
      </w:r>
    </w:p>
    <w:p w14:paraId="08039093" w14:textId="588AD91A" w:rsidR="00FE56A8" w:rsidRPr="00315DC7" w:rsidRDefault="00FE56A8" w:rsidP="007C6967">
      <w:pPr>
        <w:rPr>
          <w:szCs w:val="24"/>
        </w:rPr>
      </w:pPr>
      <w:r w:rsidRPr="00315DC7">
        <w:rPr>
          <w:szCs w:val="24"/>
        </w:rPr>
        <w:t xml:space="preserve">Atkvikimas į varžybas 2020-07-6 </w:t>
      </w:r>
      <w:r w:rsidR="007C6967" w:rsidRPr="00315DC7">
        <w:rPr>
          <w:szCs w:val="24"/>
        </w:rPr>
        <w:t xml:space="preserve"> nuo 9.30</w:t>
      </w:r>
      <w:r w:rsidR="007823E5" w:rsidRPr="00315DC7">
        <w:rPr>
          <w:szCs w:val="24"/>
        </w:rPr>
        <w:t xml:space="preserve"> </w:t>
      </w:r>
      <w:r w:rsidR="007C6967" w:rsidRPr="00315DC7">
        <w:rPr>
          <w:szCs w:val="24"/>
        </w:rPr>
        <w:t>val</w:t>
      </w:r>
      <w:r w:rsidR="007823E5" w:rsidRPr="00315DC7">
        <w:rPr>
          <w:szCs w:val="24"/>
        </w:rPr>
        <w:t>.</w:t>
      </w:r>
      <w:r w:rsidR="007C6967" w:rsidRPr="00315DC7">
        <w:rPr>
          <w:szCs w:val="24"/>
        </w:rPr>
        <w:t xml:space="preserve"> </w:t>
      </w:r>
      <w:r w:rsidRPr="00315DC7">
        <w:rPr>
          <w:szCs w:val="24"/>
        </w:rPr>
        <w:t>iki 10.</w:t>
      </w:r>
      <w:r w:rsidR="007C6967" w:rsidRPr="00315DC7">
        <w:rPr>
          <w:szCs w:val="24"/>
        </w:rPr>
        <w:t xml:space="preserve">30 </w:t>
      </w:r>
      <w:r w:rsidRPr="00315DC7">
        <w:rPr>
          <w:szCs w:val="24"/>
        </w:rPr>
        <w:t>val.</w:t>
      </w:r>
      <w:r w:rsidR="007823E5" w:rsidRPr="00315DC7">
        <w:rPr>
          <w:szCs w:val="24"/>
        </w:rPr>
        <w:t xml:space="preserve"> varžybų pradžia 11.00 val.</w:t>
      </w:r>
    </w:p>
    <w:p w14:paraId="6EA8F5B0" w14:textId="3149419E" w:rsidR="00FE56A8" w:rsidRPr="00315DC7" w:rsidRDefault="00FE56A8" w:rsidP="007C6967">
      <w:pPr>
        <w:rPr>
          <w:szCs w:val="24"/>
        </w:rPr>
      </w:pPr>
      <w:r w:rsidRPr="00315DC7">
        <w:rPr>
          <w:szCs w:val="24"/>
        </w:rPr>
        <w:t xml:space="preserve">Žaidėjų registracija iki </w:t>
      </w:r>
      <w:r w:rsidR="007C6967" w:rsidRPr="00315DC7">
        <w:rPr>
          <w:szCs w:val="24"/>
        </w:rPr>
        <w:t xml:space="preserve">2023 m. </w:t>
      </w:r>
      <w:r w:rsidRPr="00315DC7">
        <w:rPr>
          <w:szCs w:val="24"/>
        </w:rPr>
        <w:t xml:space="preserve">liepos 5 d. 24val. </w:t>
      </w:r>
    </w:p>
    <w:p w14:paraId="62E65F57" w14:textId="77777777" w:rsidR="00FE56A8" w:rsidRPr="00315DC7" w:rsidRDefault="00FE56A8" w:rsidP="007C6967">
      <w:pPr>
        <w:rPr>
          <w:rStyle w:val="Hipersaitas"/>
          <w:rFonts w:cs="Arial"/>
          <w:szCs w:val="24"/>
        </w:rPr>
      </w:pPr>
      <w:r w:rsidRPr="00315DC7">
        <w:rPr>
          <w:szCs w:val="24"/>
        </w:rPr>
        <w:t xml:space="preserve">Registracija internetu: </w:t>
      </w:r>
      <w:hyperlink r:id="rId6" w:history="1">
        <w:r w:rsidRPr="00315DC7">
          <w:rPr>
            <w:rStyle w:val="Hipersaitas"/>
            <w:rFonts w:cs="Arial"/>
            <w:szCs w:val="24"/>
          </w:rPr>
          <w:t>http://raudonajuoda.puslapiai.lt/</w:t>
        </w:r>
      </w:hyperlink>
      <w:r w:rsidRPr="00315DC7">
        <w:rPr>
          <w:rStyle w:val="Hipersaitas"/>
          <w:rFonts w:cs="Arial"/>
          <w:szCs w:val="24"/>
        </w:rPr>
        <w:t xml:space="preserve"> </w:t>
      </w:r>
    </w:p>
    <w:p w14:paraId="3CAA88B7" w14:textId="104877B5" w:rsidR="00AA7AB9" w:rsidRPr="00315DC7" w:rsidRDefault="00FE56A8" w:rsidP="00AA7AB9">
      <w:pPr>
        <w:rPr>
          <w:rStyle w:val="Grietas"/>
          <w:bCs w:val="0"/>
          <w:szCs w:val="24"/>
        </w:rPr>
      </w:pPr>
      <w:r w:rsidRPr="00315DC7">
        <w:rPr>
          <w:b/>
          <w:szCs w:val="24"/>
        </w:rPr>
        <w:t>Registracija varžybų dieną nevykdoma.</w:t>
      </w:r>
    </w:p>
    <w:p w14:paraId="17DF8F91" w14:textId="57C16836" w:rsidR="003855DD" w:rsidRPr="00A141EA" w:rsidRDefault="007823E5" w:rsidP="00A141EA">
      <w:pPr>
        <w:pStyle w:val="Betarp"/>
        <w:jc w:val="center"/>
        <w:rPr>
          <w:rFonts w:cs="Arial"/>
          <w:b/>
          <w:bCs/>
          <w:color w:val="222222"/>
          <w:szCs w:val="24"/>
        </w:rPr>
      </w:pPr>
      <w:r>
        <w:rPr>
          <w:rStyle w:val="Grietas"/>
          <w:rFonts w:cs="Arial"/>
          <w:color w:val="222222"/>
          <w:szCs w:val="24"/>
        </w:rPr>
        <w:t>IV</w:t>
      </w:r>
      <w:r w:rsidR="009261B4" w:rsidRPr="0055728B">
        <w:rPr>
          <w:rStyle w:val="Grietas"/>
          <w:rFonts w:cs="Arial"/>
          <w:color w:val="222222"/>
          <w:szCs w:val="24"/>
        </w:rPr>
        <w:t>.</w:t>
      </w:r>
      <w:r>
        <w:rPr>
          <w:rStyle w:val="Grietas"/>
          <w:rFonts w:cs="Arial"/>
          <w:color w:val="222222"/>
          <w:szCs w:val="24"/>
        </w:rPr>
        <w:t xml:space="preserve"> </w:t>
      </w:r>
      <w:r w:rsidR="009261B4" w:rsidRPr="0055728B">
        <w:rPr>
          <w:rStyle w:val="Grietas"/>
          <w:rFonts w:cs="Arial"/>
          <w:color w:val="222222"/>
          <w:szCs w:val="24"/>
        </w:rPr>
        <w:t>Dalyviai.</w:t>
      </w:r>
    </w:p>
    <w:p w14:paraId="4050641E" w14:textId="3B8F7AC6" w:rsidR="003855DD" w:rsidRPr="00315DC7" w:rsidRDefault="00060575" w:rsidP="00AA7AB9">
      <w:pPr>
        <w:rPr>
          <w:szCs w:val="24"/>
        </w:rPr>
      </w:pPr>
      <w:r w:rsidRPr="00315DC7">
        <w:rPr>
          <w:szCs w:val="24"/>
          <w:shd w:val="clear" w:color="auto" w:fill="FFFFFF"/>
        </w:rPr>
        <w:t>Varžybose</w:t>
      </w:r>
      <w:r w:rsidR="00E36C5D" w:rsidRPr="00315DC7">
        <w:rPr>
          <w:szCs w:val="24"/>
          <w:shd w:val="clear" w:color="auto" w:fill="FFFFFF"/>
        </w:rPr>
        <w:t xml:space="preserve"> </w:t>
      </w:r>
      <w:r w:rsidR="00D63A79" w:rsidRPr="00315DC7">
        <w:rPr>
          <w:szCs w:val="24"/>
          <w:shd w:val="clear" w:color="auto" w:fill="FFFFFF"/>
        </w:rPr>
        <w:t xml:space="preserve">gali </w:t>
      </w:r>
      <w:r w:rsidR="00E36C5D" w:rsidRPr="00315DC7">
        <w:rPr>
          <w:szCs w:val="24"/>
          <w:shd w:val="clear" w:color="auto" w:fill="FFFFFF"/>
        </w:rPr>
        <w:t>d</w:t>
      </w:r>
      <w:r w:rsidR="00721648" w:rsidRPr="00315DC7">
        <w:rPr>
          <w:szCs w:val="24"/>
          <w:shd w:val="clear" w:color="auto" w:fill="FFFFFF"/>
        </w:rPr>
        <w:t>alyvauja</w:t>
      </w:r>
      <w:r w:rsidR="00985A0A" w:rsidRPr="00315DC7">
        <w:rPr>
          <w:szCs w:val="24"/>
          <w:shd w:val="clear" w:color="auto" w:fill="FFFFFF"/>
        </w:rPr>
        <w:t xml:space="preserve"> visi norintys</w:t>
      </w:r>
      <w:r w:rsidR="0011227C" w:rsidRPr="00315DC7">
        <w:rPr>
          <w:szCs w:val="24"/>
          <w:shd w:val="clear" w:color="auto" w:fill="FFFFFF"/>
        </w:rPr>
        <w:t xml:space="preserve"> vyrai ir moteris</w:t>
      </w:r>
      <w:r w:rsidR="007823E5" w:rsidRPr="00315DC7">
        <w:rPr>
          <w:szCs w:val="24"/>
          <w:shd w:val="clear" w:color="auto" w:fill="FFFFFF"/>
        </w:rPr>
        <w:t xml:space="preserve"> sportininkai iš Lietuvos, Latvijos, Estijos</w:t>
      </w:r>
      <w:r w:rsidR="00D63A79" w:rsidRPr="00315DC7">
        <w:rPr>
          <w:szCs w:val="24"/>
          <w:shd w:val="clear" w:color="auto" w:fill="FFFFFF"/>
        </w:rPr>
        <w:t>. Vyrai ir moterys žaidžia bendroje grupėje.</w:t>
      </w:r>
      <w:r w:rsidR="0070298F" w:rsidRPr="00315DC7">
        <w:rPr>
          <w:szCs w:val="24"/>
        </w:rPr>
        <w:t xml:space="preserve"> Dalyviai nebus skirstomi pagal amžių ir lyti.</w:t>
      </w:r>
      <w:r w:rsidR="00A7404F" w:rsidRPr="00315DC7">
        <w:rPr>
          <w:szCs w:val="24"/>
        </w:rPr>
        <w:t xml:space="preserve"> </w:t>
      </w:r>
    </w:p>
    <w:p w14:paraId="176E63ED" w14:textId="31C7BFD4" w:rsidR="00AA7AB9" w:rsidRPr="005D617E" w:rsidRDefault="007823E5" w:rsidP="00A141EA">
      <w:pPr>
        <w:pStyle w:val="Betarp"/>
        <w:jc w:val="center"/>
        <w:rPr>
          <w:rFonts w:cs="Arial"/>
          <w:b/>
          <w:bCs/>
          <w:color w:val="222222"/>
          <w:szCs w:val="24"/>
        </w:rPr>
      </w:pPr>
      <w:r>
        <w:rPr>
          <w:rStyle w:val="Grietas"/>
          <w:rFonts w:cs="Arial"/>
          <w:color w:val="222222"/>
          <w:szCs w:val="24"/>
        </w:rPr>
        <w:t>V</w:t>
      </w:r>
      <w:r w:rsidR="009261B4" w:rsidRPr="0055728B">
        <w:rPr>
          <w:rStyle w:val="Grietas"/>
          <w:rFonts w:cs="Arial"/>
          <w:color w:val="222222"/>
          <w:szCs w:val="24"/>
        </w:rPr>
        <w:t>.</w:t>
      </w:r>
      <w:r>
        <w:rPr>
          <w:rStyle w:val="Grietas"/>
          <w:rFonts w:cs="Arial"/>
          <w:color w:val="222222"/>
          <w:szCs w:val="24"/>
        </w:rPr>
        <w:t xml:space="preserve"> </w:t>
      </w:r>
      <w:r w:rsidR="009261B4" w:rsidRPr="0055728B">
        <w:rPr>
          <w:rStyle w:val="Grietas"/>
          <w:rFonts w:cs="Arial"/>
          <w:color w:val="222222"/>
          <w:szCs w:val="24"/>
        </w:rPr>
        <w:t>Varžybų vykdymo sistema.</w:t>
      </w:r>
    </w:p>
    <w:p w14:paraId="11EB41DE" w14:textId="53FB1DC6" w:rsidR="00AA7AB9" w:rsidRDefault="007823E5" w:rsidP="00AA7AB9">
      <w:pPr>
        <w:rPr>
          <w:szCs w:val="24"/>
        </w:rPr>
      </w:pPr>
      <w:r w:rsidRPr="00315DC7">
        <w:rPr>
          <w:szCs w:val="24"/>
        </w:rPr>
        <w:t>Varžybos tik asmeninės, sistema nustatoma varžybų dieną, atsižvelgiant į dalyvių skaičių. Varžybose bus skaičiuojamas STL reitingas. Varžybos vykdomos vadovaujantis</w:t>
      </w:r>
      <w:r w:rsidR="00DC76BE" w:rsidRPr="00315DC7">
        <w:rPr>
          <w:szCs w:val="24"/>
        </w:rPr>
        <w:t xml:space="preserve"> Tarptautinės stalo teniso federacijos</w:t>
      </w:r>
      <w:r w:rsidRPr="00315DC7">
        <w:rPr>
          <w:szCs w:val="24"/>
        </w:rPr>
        <w:t xml:space="preserve"> </w:t>
      </w:r>
      <w:r w:rsidR="00DC76BE" w:rsidRPr="00315DC7">
        <w:rPr>
          <w:szCs w:val="24"/>
        </w:rPr>
        <w:t>(</w:t>
      </w:r>
      <w:r w:rsidRPr="00315DC7">
        <w:rPr>
          <w:szCs w:val="24"/>
        </w:rPr>
        <w:t>ITTF</w:t>
      </w:r>
      <w:r w:rsidR="00DC76BE" w:rsidRPr="00315DC7">
        <w:rPr>
          <w:szCs w:val="24"/>
        </w:rPr>
        <w:t>)</w:t>
      </w:r>
      <w:r w:rsidRPr="00315DC7">
        <w:rPr>
          <w:szCs w:val="24"/>
        </w:rPr>
        <w:t xml:space="preserve"> taisyklėmis.</w:t>
      </w:r>
    </w:p>
    <w:p w14:paraId="63B209E6" w14:textId="77777777" w:rsidR="00315DC7" w:rsidRPr="00315DC7" w:rsidRDefault="00315DC7" w:rsidP="00AA7AB9">
      <w:pPr>
        <w:rPr>
          <w:szCs w:val="24"/>
        </w:rPr>
      </w:pPr>
    </w:p>
    <w:p w14:paraId="08597BD0" w14:textId="5716E42F" w:rsidR="003855DD" w:rsidRPr="00A141EA" w:rsidRDefault="007823E5" w:rsidP="00A141EA">
      <w:pPr>
        <w:pStyle w:val="Betarp"/>
        <w:jc w:val="center"/>
        <w:rPr>
          <w:rFonts w:cs="Arial"/>
          <w:b/>
          <w:bCs/>
          <w:color w:val="222222"/>
          <w:szCs w:val="24"/>
        </w:rPr>
      </w:pPr>
      <w:r>
        <w:rPr>
          <w:rStyle w:val="Grietas"/>
          <w:rFonts w:cs="Arial"/>
          <w:color w:val="222222"/>
          <w:szCs w:val="24"/>
        </w:rPr>
        <w:t>VI</w:t>
      </w:r>
      <w:r w:rsidR="00985A0A" w:rsidRPr="0055728B">
        <w:rPr>
          <w:rStyle w:val="Grietas"/>
          <w:rFonts w:cs="Arial"/>
          <w:color w:val="222222"/>
          <w:szCs w:val="24"/>
        </w:rPr>
        <w:t>.</w:t>
      </w:r>
      <w:r>
        <w:rPr>
          <w:rStyle w:val="Grietas"/>
          <w:rFonts w:cs="Arial"/>
          <w:color w:val="222222"/>
          <w:szCs w:val="24"/>
        </w:rPr>
        <w:t xml:space="preserve"> </w:t>
      </w:r>
      <w:r w:rsidR="00985A0A" w:rsidRPr="0055728B">
        <w:rPr>
          <w:rStyle w:val="Grietas"/>
          <w:rFonts w:cs="Arial"/>
          <w:color w:val="222222"/>
          <w:szCs w:val="24"/>
        </w:rPr>
        <w:t>Apdovanojimai</w:t>
      </w:r>
      <w:r w:rsidR="009261B4" w:rsidRPr="0055728B">
        <w:rPr>
          <w:rStyle w:val="Grietas"/>
          <w:rFonts w:cs="Arial"/>
          <w:color w:val="222222"/>
          <w:szCs w:val="24"/>
        </w:rPr>
        <w:t>.</w:t>
      </w:r>
    </w:p>
    <w:p w14:paraId="16507371" w14:textId="3EA4D138" w:rsidR="00AA7AB9" w:rsidRPr="00315DC7" w:rsidRDefault="009261B4" w:rsidP="00AA7AB9">
      <w:pPr>
        <w:rPr>
          <w:szCs w:val="24"/>
        </w:rPr>
      </w:pPr>
      <w:r w:rsidRPr="00315DC7">
        <w:rPr>
          <w:szCs w:val="24"/>
        </w:rPr>
        <w:t>Varžybų</w:t>
      </w:r>
      <w:r w:rsidR="0067412A" w:rsidRPr="00315DC7">
        <w:rPr>
          <w:szCs w:val="24"/>
        </w:rPr>
        <w:t xml:space="preserve"> nugalėtojai ir </w:t>
      </w:r>
      <w:r w:rsidRPr="00315DC7">
        <w:rPr>
          <w:szCs w:val="24"/>
        </w:rPr>
        <w:t>pri</w:t>
      </w:r>
      <w:r w:rsidR="007F6D92" w:rsidRPr="00315DC7">
        <w:rPr>
          <w:szCs w:val="24"/>
        </w:rPr>
        <w:t>zininkai apdovanojami</w:t>
      </w:r>
      <w:r w:rsidR="0067412A" w:rsidRPr="00315DC7">
        <w:rPr>
          <w:szCs w:val="24"/>
        </w:rPr>
        <w:t xml:space="preserve"> organizatorių įsteigtomis</w:t>
      </w:r>
      <w:r w:rsidR="00985A0A" w:rsidRPr="00315DC7">
        <w:rPr>
          <w:szCs w:val="24"/>
        </w:rPr>
        <w:t xml:space="preserve"> taurėmis</w:t>
      </w:r>
      <w:r w:rsidR="005D617E" w:rsidRPr="00315DC7">
        <w:rPr>
          <w:szCs w:val="24"/>
        </w:rPr>
        <w:t xml:space="preserve"> ir piniginiais prizais</w:t>
      </w:r>
      <w:r w:rsidR="0067412A" w:rsidRPr="00315DC7">
        <w:rPr>
          <w:szCs w:val="24"/>
        </w:rPr>
        <w:t xml:space="preserve"> Taip pat bus apdovanojami</w:t>
      </w:r>
      <w:r w:rsidR="00985A0A" w:rsidRPr="00315DC7">
        <w:rPr>
          <w:szCs w:val="24"/>
        </w:rPr>
        <w:t xml:space="preserve"> </w:t>
      </w:r>
      <w:r w:rsidR="0067412A" w:rsidRPr="00315DC7">
        <w:rPr>
          <w:szCs w:val="24"/>
        </w:rPr>
        <w:t xml:space="preserve"> ir p</w:t>
      </w:r>
      <w:r w:rsidR="00985A0A" w:rsidRPr="00315DC7">
        <w:rPr>
          <w:szCs w:val="24"/>
        </w:rPr>
        <w:t xml:space="preserve">aguodos </w:t>
      </w:r>
      <w:r w:rsidR="0067412A" w:rsidRPr="00315DC7">
        <w:rPr>
          <w:szCs w:val="24"/>
        </w:rPr>
        <w:t>turny</w:t>
      </w:r>
      <w:r w:rsidR="002A4477" w:rsidRPr="00315DC7">
        <w:rPr>
          <w:szCs w:val="24"/>
        </w:rPr>
        <w:t>ro pirmos</w:t>
      </w:r>
      <w:r w:rsidR="0067412A" w:rsidRPr="00315DC7">
        <w:rPr>
          <w:szCs w:val="24"/>
        </w:rPr>
        <w:t>, antros ir trečios vietos laimėtojai.</w:t>
      </w:r>
    </w:p>
    <w:p w14:paraId="6BEF7D40" w14:textId="74AB1313" w:rsidR="003855DD" w:rsidRPr="003855DD" w:rsidRDefault="003B7D60" w:rsidP="00AA7AB9">
      <w:pPr>
        <w:pStyle w:val="Betarp"/>
        <w:jc w:val="center"/>
        <w:rPr>
          <w:b/>
        </w:rPr>
      </w:pPr>
      <w:r w:rsidRPr="003855DD">
        <w:rPr>
          <w:b/>
        </w:rPr>
        <w:t>7. Baigiamosios nuostatos</w:t>
      </w:r>
    </w:p>
    <w:p w14:paraId="639AEFEB" w14:textId="5372BF25" w:rsidR="009261B4" w:rsidRPr="00315DC7" w:rsidRDefault="003B7D60" w:rsidP="00AA7AB9">
      <w:pPr>
        <w:rPr>
          <w:szCs w:val="24"/>
        </w:rPr>
      </w:pPr>
      <w:r w:rsidRPr="00315DC7">
        <w:rPr>
          <w:szCs w:val="24"/>
        </w:rPr>
        <w:t>Žaidėja</w:t>
      </w:r>
      <w:r w:rsidR="002A4477" w:rsidRPr="00315DC7">
        <w:rPr>
          <w:szCs w:val="24"/>
        </w:rPr>
        <w:t>i varžybų metu bus filmuojami ir fotografuojami,</w:t>
      </w:r>
      <w:r w:rsidRPr="00315DC7">
        <w:rPr>
          <w:szCs w:val="24"/>
        </w:rPr>
        <w:t xml:space="preserve"> nuotra</w:t>
      </w:r>
      <w:r w:rsidR="002A4477" w:rsidRPr="00315DC7">
        <w:rPr>
          <w:szCs w:val="24"/>
        </w:rPr>
        <w:t>ukos bus patalpintos spaudoje ir</w:t>
      </w:r>
      <w:r w:rsidRPr="00315DC7">
        <w:rPr>
          <w:szCs w:val="24"/>
        </w:rPr>
        <w:t xml:space="preserve"> socialiniuose tinkluose.</w:t>
      </w:r>
      <w:r w:rsidR="0011227C" w:rsidRPr="00315DC7">
        <w:rPr>
          <w:szCs w:val="24"/>
        </w:rPr>
        <w:t xml:space="preserve"> Dalyviai už savo sveikatos būklę atsako patys.</w:t>
      </w:r>
    </w:p>
    <w:p w14:paraId="2A03BAB9" w14:textId="7D859AD9" w:rsidR="00136D6F" w:rsidRPr="00315DC7" w:rsidRDefault="0055728B" w:rsidP="00AA7AB9">
      <w:pPr>
        <w:rPr>
          <w:szCs w:val="24"/>
        </w:rPr>
      </w:pPr>
      <w:r w:rsidRPr="00315DC7">
        <w:rPr>
          <w:szCs w:val="24"/>
        </w:rPr>
        <w:t>Starto mokestis</w:t>
      </w:r>
      <w:r w:rsidR="005D617E" w:rsidRPr="00315DC7">
        <w:rPr>
          <w:szCs w:val="24"/>
        </w:rPr>
        <w:t xml:space="preserve"> suaugusiems</w:t>
      </w:r>
      <w:r w:rsidRPr="00315DC7">
        <w:rPr>
          <w:szCs w:val="24"/>
        </w:rPr>
        <w:t xml:space="preserve"> </w:t>
      </w:r>
      <w:r w:rsidR="00DC76BE" w:rsidRPr="00315DC7">
        <w:rPr>
          <w:szCs w:val="24"/>
        </w:rPr>
        <w:t>15</w:t>
      </w:r>
      <w:r w:rsidR="007C206D" w:rsidRPr="00315DC7">
        <w:rPr>
          <w:szCs w:val="24"/>
        </w:rPr>
        <w:t xml:space="preserve"> </w:t>
      </w:r>
      <w:r w:rsidR="005D617E" w:rsidRPr="00315DC7">
        <w:rPr>
          <w:szCs w:val="24"/>
        </w:rPr>
        <w:t>Eur</w:t>
      </w:r>
      <w:r w:rsidR="007C206D" w:rsidRPr="00315DC7">
        <w:rPr>
          <w:szCs w:val="24"/>
        </w:rPr>
        <w:t>.</w:t>
      </w:r>
      <w:r w:rsidR="005D617E" w:rsidRPr="00315DC7">
        <w:rPr>
          <w:szCs w:val="24"/>
        </w:rPr>
        <w:t xml:space="preserve"> vaikams 10 Eur. </w:t>
      </w:r>
      <w:r w:rsidR="00AA7AB9" w:rsidRPr="00315DC7">
        <w:rPr>
          <w:szCs w:val="24"/>
        </w:rPr>
        <w:t xml:space="preserve">Varžybų dalyvių maitinimų rūpinasi varžybų organizatoriai. </w:t>
      </w:r>
      <w:r w:rsidR="0077498C" w:rsidRPr="00315DC7">
        <w:rPr>
          <w:szCs w:val="24"/>
        </w:rPr>
        <w:t>Gautos</w:t>
      </w:r>
      <w:r w:rsidR="003855DD" w:rsidRPr="00315DC7">
        <w:rPr>
          <w:szCs w:val="24"/>
        </w:rPr>
        <w:t xml:space="preserve"> lėšos bus panaudotos varžybų</w:t>
      </w:r>
      <w:r w:rsidR="000C5417" w:rsidRPr="00315DC7">
        <w:rPr>
          <w:szCs w:val="24"/>
        </w:rPr>
        <w:t xml:space="preserve"> organizavimo</w:t>
      </w:r>
      <w:r w:rsidR="003855DD" w:rsidRPr="00315DC7">
        <w:rPr>
          <w:szCs w:val="24"/>
        </w:rPr>
        <w:t xml:space="preserve"> išlaidoms padengti.</w:t>
      </w:r>
      <w:r w:rsidR="009D7A06" w:rsidRPr="00315DC7">
        <w:rPr>
          <w:szCs w:val="24"/>
        </w:rPr>
        <w:t xml:space="preserve"> Iš start</w:t>
      </w:r>
      <w:r w:rsidR="009B7D97">
        <w:rPr>
          <w:szCs w:val="24"/>
        </w:rPr>
        <w:t>inio</w:t>
      </w:r>
      <w:r w:rsidR="009D7A06" w:rsidRPr="00315DC7">
        <w:rPr>
          <w:szCs w:val="24"/>
        </w:rPr>
        <w:t xml:space="preserve"> mokesčio bus formuojamas piniginis prizinis fondas.</w:t>
      </w:r>
      <w:r w:rsidR="00A141EA" w:rsidRPr="00315DC7">
        <w:rPr>
          <w:szCs w:val="24"/>
        </w:rPr>
        <w:t xml:space="preserve"> Varžybų rėmėjai:</w:t>
      </w:r>
      <w:r w:rsidR="00315DC7" w:rsidRPr="00315DC7">
        <w:rPr>
          <w:szCs w:val="24"/>
        </w:rPr>
        <w:t xml:space="preserve"> </w:t>
      </w:r>
      <w:r w:rsidR="00315DC7" w:rsidRPr="00315DC7">
        <w:rPr>
          <w:b/>
          <w:szCs w:val="24"/>
        </w:rPr>
        <w:t xml:space="preserve">UAB „ </w:t>
      </w:r>
      <w:proofErr w:type="spellStart"/>
      <w:r w:rsidR="00315DC7" w:rsidRPr="00315DC7">
        <w:rPr>
          <w:b/>
          <w:szCs w:val="24"/>
        </w:rPr>
        <w:t>Robidoga</w:t>
      </w:r>
      <w:proofErr w:type="spellEnd"/>
      <w:r w:rsidR="00315DC7" w:rsidRPr="00315DC7">
        <w:rPr>
          <w:b/>
          <w:szCs w:val="24"/>
        </w:rPr>
        <w:t xml:space="preserve"> , ”  UAB „ </w:t>
      </w:r>
      <w:proofErr w:type="spellStart"/>
      <w:r w:rsidR="00315DC7" w:rsidRPr="00315DC7">
        <w:rPr>
          <w:b/>
          <w:szCs w:val="24"/>
        </w:rPr>
        <w:t>Eridaras</w:t>
      </w:r>
      <w:proofErr w:type="spellEnd"/>
      <w:r w:rsidR="00315DC7" w:rsidRPr="00315DC7">
        <w:rPr>
          <w:b/>
          <w:szCs w:val="24"/>
        </w:rPr>
        <w:t xml:space="preserve"> </w:t>
      </w:r>
      <w:bookmarkStart w:id="0" w:name="_Hlk137721977"/>
      <w:r w:rsidR="00315DC7" w:rsidRPr="00315DC7">
        <w:rPr>
          <w:b/>
          <w:szCs w:val="24"/>
        </w:rPr>
        <w:t>”</w:t>
      </w:r>
      <w:bookmarkEnd w:id="0"/>
      <w:r w:rsidR="00122949">
        <w:rPr>
          <w:b/>
          <w:szCs w:val="24"/>
        </w:rPr>
        <w:t>,</w:t>
      </w:r>
      <w:r w:rsidR="006A0245">
        <w:rPr>
          <w:b/>
          <w:szCs w:val="24"/>
        </w:rPr>
        <w:t xml:space="preserve"> A. Mikalausko Firma </w:t>
      </w:r>
      <w:r w:rsidR="006A0245" w:rsidRPr="00315DC7">
        <w:rPr>
          <w:b/>
          <w:szCs w:val="24"/>
        </w:rPr>
        <w:t>„</w:t>
      </w:r>
      <w:proofErr w:type="spellStart"/>
      <w:r w:rsidR="006A0245">
        <w:rPr>
          <w:b/>
          <w:szCs w:val="24"/>
        </w:rPr>
        <w:t>Gelže</w:t>
      </w:r>
      <w:proofErr w:type="spellEnd"/>
      <w:r w:rsidR="006A0245" w:rsidRPr="00315DC7">
        <w:rPr>
          <w:b/>
          <w:szCs w:val="24"/>
        </w:rPr>
        <w:t>”</w:t>
      </w:r>
      <w:r w:rsidR="00122949">
        <w:rPr>
          <w:b/>
          <w:szCs w:val="24"/>
        </w:rPr>
        <w:t xml:space="preserve"> , </w:t>
      </w:r>
      <w:r w:rsidR="00122949" w:rsidRPr="00315DC7">
        <w:rPr>
          <w:b/>
          <w:szCs w:val="24"/>
        </w:rPr>
        <w:t>„</w:t>
      </w:r>
      <w:r w:rsidR="00122949">
        <w:rPr>
          <w:b/>
          <w:szCs w:val="24"/>
        </w:rPr>
        <w:t xml:space="preserve"> </w:t>
      </w:r>
      <w:proofErr w:type="spellStart"/>
      <w:r w:rsidR="00122949">
        <w:rPr>
          <w:b/>
          <w:szCs w:val="24"/>
        </w:rPr>
        <w:t>Medūnė</w:t>
      </w:r>
      <w:proofErr w:type="spellEnd"/>
      <w:r w:rsidR="00122949">
        <w:rPr>
          <w:b/>
          <w:szCs w:val="24"/>
        </w:rPr>
        <w:t>, UAB</w:t>
      </w:r>
      <w:r w:rsidR="00122949" w:rsidRPr="00315DC7">
        <w:rPr>
          <w:b/>
          <w:szCs w:val="24"/>
        </w:rPr>
        <w:t>”</w:t>
      </w:r>
    </w:p>
    <w:p w14:paraId="1D901685" w14:textId="5EB16878" w:rsidR="009D7A06" w:rsidRPr="00F13281" w:rsidRDefault="00136D6F" w:rsidP="00315DC7">
      <w:pPr>
        <w:pStyle w:val="Default"/>
        <w:rPr>
          <w:rFonts w:ascii="Arial" w:hAnsi="Arial" w:cs="Arial"/>
        </w:rPr>
      </w:pPr>
      <w:r w:rsidRPr="00F13281">
        <w:rPr>
          <w:rFonts w:ascii="Arial" w:hAnsi="Arial" w:cs="Arial"/>
        </w:rPr>
        <w:t>Varžybų partneriai:</w:t>
      </w:r>
      <w:r w:rsidR="00A141EA" w:rsidRPr="00F13281">
        <w:rPr>
          <w:rFonts w:ascii="Arial" w:hAnsi="Arial" w:cs="Arial"/>
        </w:rPr>
        <w:t xml:space="preserve"> </w:t>
      </w:r>
      <w:r w:rsidR="00315DC7" w:rsidRPr="00F13281">
        <w:rPr>
          <w:rFonts w:ascii="Arial" w:hAnsi="Arial" w:cs="Arial"/>
        </w:rPr>
        <w:t xml:space="preserve"> </w:t>
      </w:r>
      <w:r w:rsidR="00315DC7" w:rsidRPr="00F13281">
        <w:rPr>
          <w:rFonts w:ascii="Arial" w:hAnsi="Arial" w:cs="Arial"/>
          <w:b/>
          <w:bCs/>
        </w:rPr>
        <w:t>VšĮ „Stalo teniso lyga“, „ Naminiai Jolantos šakočiai</w:t>
      </w:r>
      <w:r w:rsidR="00315DC7" w:rsidRPr="00F13281">
        <w:rPr>
          <w:rFonts w:ascii="Arial" w:hAnsi="Arial" w:cs="Arial"/>
          <w:b/>
        </w:rPr>
        <w:t>”.</w:t>
      </w:r>
    </w:p>
    <w:p w14:paraId="5FFD76FA" w14:textId="77777777" w:rsidR="00315DC7" w:rsidRPr="00315DC7" w:rsidRDefault="00526FB1" w:rsidP="00315DC7">
      <w:pPr>
        <w:pStyle w:val="Betarp"/>
        <w:rPr>
          <w:szCs w:val="24"/>
        </w:rPr>
      </w:pPr>
      <w:r w:rsidRPr="00315DC7">
        <w:rPr>
          <w:szCs w:val="24"/>
        </w:rPr>
        <w:t>Vyr. teisėjas Kazimieras Ramanauskas</w:t>
      </w:r>
      <w:r w:rsidR="00315DC7">
        <w:rPr>
          <w:szCs w:val="24"/>
        </w:rPr>
        <w:t xml:space="preserve"> </w:t>
      </w:r>
      <w:r w:rsidR="00315DC7" w:rsidRPr="00315DC7">
        <w:rPr>
          <w:szCs w:val="24"/>
        </w:rPr>
        <w:t>Kilus neaiškumui skambinti Tel. +370 69961806</w:t>
      </w:r>
    </w:p>
    <w:sectPr w:rsidR="00315DC7" w:rsidRPr="00315DC7" w:rsidSect="005C4952">
      <w:type w:val="continuous"/>
      <w:pgSz w:w="11910" w:h="16840"/>
      <w:pgMar w:top="720" w:right="720" w:bottom="720" w:left="993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B4"/>
    <w:rsid w:val="000123F8"/>
    <w:rsid w:val="00017D51"/>
    <w:rsid w:val="0005010E"/>
    <w:rsid w:val="00060575"/>
    <w:rsid w:val="000C5417"/>
    <w:rsid w:val="000E018D"/>
    <w:rsid w:val="0011227C"/>
    <w:rsid w:val="00117B0B"/>
    <w:rsid w:val="00122949"/>
    <w:rsid w:val="001269A8"/>
    <w:rsid w:val="00136D6F"/>
    <w:rsid w:val="00182518"/>
    <w:rsid w:val="002A4477"/>
    <w:rsid w:val="002A4DEA"/>
    <w:rsid w:val="002F612C"/>
    <w:rsid w:val="00315DC7"/>
    <w:rsid w:val="003571B5"/>
    <w:rsid w:val="003855DD"/>
    <w:rsid w:val="003B7D60"/>
    <w:rsid w:val="0041266D"/>
    <w:rsid w:val="00421F06"/>
    <w:rsid w:val="0046113F"/>
    <w:rsid w:val="004A44E0"/>
    <w:rsid w:val="004F0763"/>
    <w:rsid w:val="00526FB1"/>
    <w:rsid w:val="0055728B"/>
    <w:rsid w:val="00573AAB"/>
    <w:rsid w:val="005C4952"/>
    <w:rsid w:val="005D617E"/>
    <w:rsid w:val="00663CA8"/>
    <w:rsid w:val="00673842"/>
    <w:rsid w:val="0067412A"/>
    <w:rsid w:val="006A0245"/>
    <w:rsid w:val="006A3A5E"/>
    <w:rsid w:val="006C5DC5"/>
    <w:rsid w:val="006F1BF1"/>
    <w:rsid w:val="0070298F"/>
    <w:rsid w:val="00721648"/>
    <w:rsid w:val="007414D6"/>
    <w:rsid w:val="0077498C"/>
    <w:rsid w:val="007823E5"/>
    <w:rsid w:val="007A1C32"/>
    <w:rsid w:val="007C206D"/>
    <w:rsid w:val="007C6967"/>
    <w:rsid w:val="007F6D92"/>
    <w:rsid w:val="008032B0"/>
    <w:rsid w:val="00837EB8"/>
    <w:rsid w:val="009261B4"/>
    <w:rsid w:val="0096701E"/>
    <w:rsid w:val="0098252C"/>
    <w:rsid w:val="00985230"/>
    <w:rsid w:val="00985A0A"/>
    <w:rsid w:val="009A6863"/>
    <w:rsid w:val="009B7D97"/>
    <w:rsid w:val="009D22A3"/>
    <w:rsid w:val="009D7A06"/>
    <w:rsid w:val="00A141EA"/>
    <w:rsid w:val="00A25110"/>
    <w:rsid w:val="00A51B0F"/>
    <w:rsid w:val="00A71335"/>
    <w:rsid w:val="00A7404F"/>
    <w:rsid w:val="00AA7AB9"/>
    <w:rsid w:val="00AA7EC1"/>
    <w:rsid w:val="00B12839"/>
    <w:rsid w:val="00B26F38"/>
    <w:rsid w:val="00B85510"/>
    <w:rsid w:val="00BB4F25"/>
    <w:rsid w:val="00BD6ED1"/>
    <w:rsid w:val="00BF04A8"/>
    <w:rsid w:val="00C2132B"/>
    <w:rsid w:val="00D63A79"/>
    <w:rsid w:val="00D80E76"/>
    <w:rsid w:val="00D8200D"/>
    <w:rsid w:val="00DC76BE"/>
    <w:rsid w:val="00E36C5D"/>
    <w:rsid w:val="00EE08A6"/>
    <w:rsid w:val="00F13281"/>
    <w:rsid w:val="00F34150"/>
    <w:rsid w:val="00F379CE"/>
    <w:rsid w:val="00FC43E6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7E21"/>
  <w15:docId w15:val="{A5A5E4D4-1621-408A-987B-459F3754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lt-LT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C49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92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261B4"/>
    <w:rPr>
      <w:b/>
      <w:bCs/>
    </w:rPr>
  </w:style>
  <w:style w:type="character" w:styleId="Hipersaitas">
    <w:name w:val="Hyperlink"/>
    <w:basedOn w:val="Numatytasispastraiposriftas"/>
    <w:unhideWhenUsed/>
    <w:rsid w:val="009261B4"/>
    <w:rPr>
      <w:color w:val="0000FF"/>
      <w:u w:val="single"/>
    </w:rPr>
  </w:style>
  <w:style w:type="paragraph" w:styleId="Betarp">
    <w:name w:val="No Spacing"/>
    <w:uiPriority w:val="1"/>
    <w:qFormat/>
    <w:rsid w:val="00BF04A8"/>
    <w:pPr>
      <w:spacing w:line="240" w:lineRule="auto"/>
    </w:pPr>
  </w:style>
  <w:style w:type="paragraph" w:customStyle="1" w:styleId="Default">
    <w:name w:val="Default"/>
    <w:rsid w:val="00315DC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C49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udonajuoda.puslapiai.lt/" TargetMode="External"/><Relationship Id="rId5" Type="http://schemas.openxmlformats.org/officeDocument/2006/relationships/hyperlink" Target="mailto:kazimieras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5AB1-04DE-465E-8150-ACB61DBB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Kazimieras</dc:creator>
  <cp:lastModifiedBy>Kazimieras Ramanauskas</cp:lastModifiedBy>
  <cp:revision>18</cp:revision>
  <dcterms:created xsi:type="dcterms:W3CDTF">2023-06-14T19:35:00Z</dcterms:created>
  <dcterms:modified xsi:type="dcterms:W3CDTF">2023-06-18T08:01:00Z</dcterms:modified>
</cp:coreProperties>
</file>