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US"/>
        </w:rPr>
      </w:pPr>
      <w:r>
        <w:rPr>
          <w:rFonts w:eastAsia="Arial" w:cs="Arial" w:ascii="Arial" w:hAnsi="Arial"/>
          <w:sz w:val="20"/>
          <w:szCs w:val="20"/>
          <w:lang w:val="en-US"/>
        </w:rPr>
        <w:t xml:space="preserve">                                                                                                                  </w:t>
      </w:r>
    </w:p>
    <w:p>
      <w:pPr>
        <w:pStyle w:val="Normal"/>
        <w:spacing w:lineRule="auto" w:line="276"/>
        <w:rPr>
          <w:b/>
          <w:lang w:val="en-US"/>
        </w:rPr>
      </w:pPr>
      <w:r>
        <w:rPr>
          <w:lang w:val="en-US"/>
        </w:rPr>
        <w:t xml:space="preserve">               </w:t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  <w:lang w:val="en-US"/>
        </w:rPr>
      </w:pPr>
      <w:r>
        <w:rPr>
          <w:b/>
          <w:lang w:val="en-US"/>
        </w:rPr>
        <w:t xml:space="preserve">Gargždų sporto centro </w:t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  <w:lang w:val="en-US"/>
        </w:rPr>
      </w:pPr>
      <w:r>
        <w:rPr>
          <w:b/>
          <w:lang w:val="en-US"/>
        </w:rPr>
        <w:t>VASAROS</w:t>
      </w:r>
      <w:r>
        <w:rPr>
          <w:b/>
          <w:lang w:val="en-US"/>
        </w:rPr>
        <w:t xml:space="preserve"> TAURĖS VARŽYBOS</w:t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</w:rPr>
      </w:pPr>
      <w:r>
        <w:rPr>
          <w:b/>
        </w:rPr>
        <w:t>N U O S T A T A I</w:t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</w:rPr>
      </w:pPr>
      <w:r>
        <w:rPr>
          <w:b/>
        </w:rPr>
        <w:t>2024-0</w:t>
      </w:r>
      <w:r>
        <w:rPr>
          <w:b/>
        </w:rPr>
        <w:t>7</w:t>
      </w:r>
      <w:r>
        <w:rPr>
          <w:b/>
        </w:rPr>
        <w:t>-</w:t>
      </w:r>
      <w:r>
        <w:rPr>
          <w:b/>
        </w:rPr>
        <w:t>30</w:t>
      </w:r>
    </w:p>
    <w:p>
      <w:pPr>
        <w:pStyle w:val="Normal"/>
        <w:tabs>
          <w:tab w:val="clear" w:pos="1296"/>
          <w:tab w:val="left" w:pos="4678" w:leader="none"/>
        </w:tabs>
        <w:spacing w:lineRule="auto" w:line="276"/>
        <w:jc w:val="center"/>
        <w:rPr>
          <w:b/>
        </w:rPr>
      </w:pPr>
      <w:r>
        <w:rPr>
          <w:b/>
        </w:rPr>
        <w:t>Gargždai</w:t>
      </w:r>
    </w:p>
    <w:p>
      <w:pPr>
        <w:pStyle w:val="Normal"/>
        <w:spacing w:lineRule="auto" w:line="276"/>
        <w:rPr>
          <w:b/>
        </w:rPr>
      </w:pPr>
      <w:r>
        <w:rPr>
          <w:b/>
        </w:rPr>
      </w:r>
    </w:p>
    <w:p>
      <w:pPr>
        <w:pStyle w:val="Normal"/>
        <w:tabs>
          <w:tab w:val="clear" w:pos="1296"/>
          <w:tab w:val="left" w:pos="3276" w:leader="none"/>
        </w:tabs>
        <w:spacing w:lineRule="auto" w:line="276"/>
        <w:jc w:val="both"/>
        <w:rPr>
          <w:b/>
        </w:rPr>
      </w:pPr>
      <w:r>
        <w:rPr>
          <w:b/>
        </w:rPr>
        <w:tab/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b/>
        </w:rPr>
      </w:pPr>
      <w:r>
        <w:rPr>
          <w:b/>
        </w:rPr>
        <w:t>VARŽYBŲ TIKSLAS IR UŽDAVINIAI</w:t>
      </w:r>
    </w:p>
    <w:p>
      <w:pPr>
        <w:pStyle w:val="Normal"/>
        <w:numPr>
          <w:ilvl w:val="1"/>
          <w:numId w:val="1"/>
        </w:numPr>
        <w:spacing w:lineRule="auto" w:line="276"/>
        <w:rPr/>
      </w:pPr>
      <w:r>
        <w:rPr/>
        <w:t>Populiarinti stalo teniso žaidimą ir aktyvią fizinę veiklą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Bendradarbiauti, palaikyti draugystės ryšius su kitų miestų tenisininkais.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Sudaryti sąlygas varžytis ir tobulėti.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>VADOVAVIMAS IR VYKDYMAS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Varžybas vykdo ir organizuoja Gargždų sporto centras.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>VIETA IR LAIKAS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Varžybos vyks </w:t>
      </w:r>
      <w:r>
        <w:rPr/>
        <w:t>rugpjūčio 24</w:t>
      </w:r>
      <w:r>
        <w:rPr/>
        <w:t xml:space="preserve"> dieną.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Dalyvių atvykimas  nuo 9.30 val iki 10.30 val.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Varžybų pradžia  11.00 val.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Varžybos vykdomos Gargždų Policijos sporto salėje (Gamyklos g. 33, Gargždai).</w:t>
      </w:r>
    </w:p>
    <w:p>
      <w:pPr>
        <w:pStyle w:val="Normal"/>
        <w:spacing w:lineRule="auto" w:line="276"/>
        <w:ind w:start="792" w:end="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>DALYVIAI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 </w:t>
      </w:r>
      <w:r>
        <w:rPr/>
        <w:t>Varžybose varžomasi dvejose pajėgumo grupėse:</w:t>
      </w:r>
    </w:p>
    <w:p>
      <w:pPr>
        <w:pStyle w:val="Normal"/>
        <w:numPr>
          <w:ilvl w:val="2"/>
          <w:numId w:val="2"/>
        </w:numPr>
        <w:spacing w:lineRule="auto" w:line="276"/>
        <w:jc w:val="both"/>
        <w:rPr/>
      </w:pPr>
      <w:r>
        <w:rPr/>
        <w:t>OPEN grupė (be reitingo apribojimo).</w:t>
      </w:r>
    </w:p>
    <w:p>
      <w:pPr>
        <w:pStyle w:val="Normal"/>
        <w:numPr>
          <w:ilvl w:val="2"/>
          <w:numId w:val="2"/>
        </w:numPr>
        <w:spacing w:lineRule="auto" w:line="276"/>
        <w:jc w:val="both"/>
        <w:rPr/>
      </w:pPr>
      <w:r>
        <w:rPr/>
        <w:t>500+ reitingo grupė (moterys nuo 70+ reitingo).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Vyrai ir moterys žaidžia kartu.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Dalyvauti galima tik vienoje pasirinktoje grupėje.</w:t>
      </w:r>
    </w:p>
    <w:p>
      <w:pPr>
        <w:pStyle w:val="Normal"/>
        <w:spacing w:lineRule="auto" w:line="276"/>
        <w:ind w:hanging="0" w:start="1080" w:end="0"/>
        <w:jc w:val="both"/>
        <w:rPr/>
      </w:pPr>
      <w:r>
        <w:rPr/>
      </w:r>
    </w:p>
    <w:p>
      <w:pPr>
        <w:pStyle w:val="Normal"/>
        <w:spacing w:lineRule="auto" w:line="276"/>
        <w:jc w:val="both"/>
        <w:rPr>
          <w:b/>
        </w:rPr>
      </w:pPr>
      <w:r>
        <w:rPr>
          <w:b/>
        </w:rPr>
        <w:t xml:space="preserve">      </w:t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>VARŽYBŲ VYKDYMO SISTEMA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Varžybos – asmeninės.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Varžybų sistema bus nustatyta varžybų dieną, atsižvelgiant į dalyvių skaičių. Varžybų organizatoriai pasilieka  teisę esant būtinumui keisti varžybų sistemą.</w:t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 xml:space="preserve">PRIĖMIMO SĄLYGOS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Varžybų dalyvių kelionės ir maitinimo išlaidas apmoka komandiruojanti organizacija.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Varžybų metu bus filmuojama ir fotografuojama.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 xml:space="preserve">Registracija į varžybas vykdoma internetiniame puslapyje raudonajuoda.puslapiai.lt 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Varžybose bus skaičiuojamas raudonajuoda.puslapiai.lt reitingas.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Daugiau informacijos tel. 864136984.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1"/>
        </w:numPr>
        <w:spacing w:lineRule="auto" w:line="276"/>
        <w:rPr>
          <w:b/>
        </w:rPr>
      </w:pPr>
      <w:r>
        <w:rPr>
          <w:b/>
        </w:rPr>
        <w:t>APDOVANOJIMAS</w:t>
      </w:r>
    </w:p>
    <w:p>
      <w:pPr>
        <w:pStyle w:val="Normal"/>
        <w:numPr>
          <w:ilvl w:val="1"/>
          <w:numId w:val="1"/>
        </w:numPr>
        <w:spacing w:lineRule="auto" w:line="276"/>
        <w:jc w:val="both"/>
        <w:rPr/>
      </w:pPr>
      <w:r>
        <w:rPr/>
        <w:t>Prizininkai apdovanojami Gargždų sporto centro įsteigtais prizais.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>Gargždų sporto centro direktorius</w:t>
        <w:tab/>
        <w:tab/>
        <w:tab/>
        <w:tab/>
        <w:t>Vaidas Liutikas</w:t>
      </w:r>
    </w:p>
    <w:sectPr>
      <w:type w:val="nextPage"/>
      <w:pgSz w:w="11906" w:h="16838"/>
      <w:pgMar w:left="1418" w:right="424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ba" w:characterSet="windows-1257"/>
    <w:family w:val="roman"/>
    <w:pitch w:val="variable"/>
  </w:font>
  <w:font w:name="Times New Roman">
    <w:charset w:val="ba" w:characterSet="windows-1257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ba" w:characterSet="windows-1257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ba" w:characterSet="windows-1257"/>
    <w:family w:val="swiss"/>
    <w:pitch w:val="variable"/>
  </w:font>
  <w:font w:name="Arial">
    <w:charset w:val="ba" w:characterSet="windows-1257"/>
    <w:family w:val="swiss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720"/>
        </w:tabs>
        <w:ind w:star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129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lt-L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lt-LT" w:eastAsia="zh-CN" w:bidi="ar-SA"/>
    </w:rPr>
  </w:style>
  <w:style w:type="character" w:styleId="WW8Num2z0">
    <w:name w:val="WW8Num2z0"/>
    <w:qFormat/>
    <w:rPr>
      <w:rFonts w:ascii="Symbol" w:hAnsi="Symbol" w:cs="OpenSymbol;Arial Unicode MS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/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;Arial Unicode MS" w:hAnsi="OpenSymbol;Arial Unicode MS" w:eastAsia="OpenSymbol;Arial Unicode MS" w:cs="OpenSymbol;Arial Unicode MS"/>
    </w:rPr>
  </w:style>
  <w:style w:type="character" w:styleId="Numeravimosimboliai">
    <w:name w:val="Numeravimo simboliai"/>
    <w:qFormat/>
    <w:rPr/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lt-LT" w:eastAsia="zh-CN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LibreOffice/7.6.4.1$Windows_X86_64 LibreOffice_project/e19e193f88cd6c0525a17fb7a176ed8e6a3e2aa1</Application>
  <AppVersion>15.0000</AppVersion>
  <Pages>2</Pages>
  <Words>210</Words>
  <Characters>1365</Characters>
  <CharactersWithSpaces>1663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2021-12-28T11:05:00Z</dcterms:created>
  <dc:creator>namai</dc:creator>
  <dc:description/>
  <dc:language>lt-LT</dc:language>
  <cp:lastModifiedBy/>
  <cp:lastPrinted>2019-10-02T10:58:00Z</cp:lastPrinted>
  <dcterms:modified xsi:type="dcterms:W3CDTF">2024-07-30T20:30:55Z</dcterms:modified>
  <cp:revision>8</cp:revision>
  <dc:subject/>
  <dc:title>TVIRTINU</dc:title>
</cp:coreProperties>
</file>