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90EFA" w:rsidRDefault="003C5E0B">
      <w:pPr>
        <w:rPr>
          <w:rFonts w:ascii="Times New Roman" w:hAnsi="Times New Roman"/>
          <w:color w:val="000000" w:themeColor="text1"/>
          <w:sz w:val="50"/>
          <w:szCs w:val="50"/>
          <w:lang w:eastAsia="lt-LT"/>
        </w:rPr>
      </w:pPr>
      <w:r>
        <w:rPr>
          <w:rFonts w:ascii="Times New Roman" w:hAnsi="Times New Roman"/>
          <w:color w:val="000000" w:themeColor="text1"/>
          <w:sz w:val="50"/>
          <w:szCs w:val="50"/>
          <w:lang w:eastAsia="lt-LT"/>
        </w:rPr>
        <w:t xml:space="preserve">                  </w:t>
      </w:r>
      <w:r>
        <w:rPr>
          <w:rFonts w:ascii="Times New Roman" w:hAnsi="Times New Roman"/>
          <w:b/>
          <w:color w:val="000000" w:themeColor="text1"/>
          <w:sz w:val="50"/>
          <w:szCs w:val="50"/>
          <w:lang w:eastAsia="lt-LT"/>
        </w:rPr>
        <w:t>GRIGIŠKIŲ TAURĖ</w:t>
      </w:r>
      <w:r>
        <w:rPr>
          <w:rFonts w:ascii="Times New Roman" w:hAnsi="Times New Roman"/>
          <w:color w:val="000000" w:themeColor="text1"/>
          <w:sz w:val="50"/>
          <w:szCs w:val="50"/>
          <w:lang w:eastAsia="lt-LT"/>
        </w:rPr>
        <w:t xml:space="preserve">  </w:t>
      </w:r>
    </w:p>
    <w:p w:rsidR="00E90EFA" w:rsidRDefault="00E90EFA">
      <w:pPr>
        <w:rPr>
          <w:rFonts w:ascii="Times New Roman" w:hAnsi="Times New Roman"/>
          <w:color w:val="000000" w:themeColor="text1"/>
          <w:sz w:val="50"/>
          <w:szCs w:val="50"/>
          <w:u w:val="single"/>
          <w:lang w:eastAsia="lt-LT"/>
        </w:rPr>
      </w:pPr>
    </w:p>
    <w:p w:rsidR="00E90EFA" w:rsidRDefault="003C5E0B">
      <w:pPr>
        <w:rPr>
          <w:rFonts w:ascii="Times New Roman" w:hAnsi="Times New Roman"/>
          <w:color w:val="000000" w:themeColor="text1"/>
          <w:u w:val="single"/>
          <w:lang w:eastAsia="lt-LT"/>
        </w:rPr>
      </w:pPr>
      <w:r>
        <w:rPr>
          <w:rFonts w:ascii="Times New Roman" w:hAnsi="Times New Roman"/>
          <w:color w:val="000000" w:themeColor="text1"/>
          <w:u w:val="single"/>
          <w:lang w:eastAsia="lt-LT"/>
        </w:rPr>
        <w:t>ORGANIZATORIUS</w:t>
      </w:r>
    </w:p>
    <w:p w:rsidR="00E90EFA" w:rsidRDefault="003C5E0B">
      <w:r>
        <w:t xml:space="preserve">Asmenines </w:t>
      </w:r>
      <w:r>
        <w:rPr>
          <w:b/>
        </w:rPr>
        <w:t>Reitingines</w:t>
      </w:r>
      <w:r>
        <w:t xml:space="preserve"> </w:t>
      </w:r>
      <w:proofErr w:type="spellStart"/>
      <w:r>
        <w:t>testines</w:t>
      </w:r>
      <w:proofErr w:type="spellEnd"/>
      <w:r>
        <w:t xml:space="preserve"> varžybas organizuoja Grigiškių stalo teniso klubas.</w:t>
      </w:r>
    </w:p>
    <w:p w:rsidR="00E90EFA" w:rsidRDefault="00E90EFA"/>
    <w:p w:rsidR="00E90EFA" w:rsidRDefault="003C5E0B">
      <w:pPr>
        <w:suppressAutoHyphens/>
        <w:rPr>
          <w:rFonts w:ascii="Times New Roman" w:hAnsi="Times New Roman"/>
          <w:color w:val="000000" w:themeColor="text1"/>
          <w:highlight w:val="white"/>
          <w:u w:val="single"/>
        </w:rPr>
      </w:pPr>
      <w:r>
        <w:rPr>
          <w:rFonts w:ascii="Times New Roman" w:hAnsi="Times New Roman"/>
          <w:color w:val="000000" w:themeColor="text1"/>
          <w:u w:val="single"/>
          <w:shd w:val="clear" w:color="auto" w:fill="FFFFFF"/>
        </w:rPr>
        <w:t>TIKSLAS IR UŽDAVINIAI</w:t>
      </w:r>
    </w:p>
    <w:p w:rsidR="00E90EFA" w:rsidRDefault="003C5E0B">
      <w:pPr>
        <w:pStyle w:val="Sraopastraipa"/>
        <w:numPr>
          <w:ilvl w:val="0"/>
          <w:numId w:val="1"/>
        </w:numPr>
        <w:suppressAutoHyphens/>
        <w:rPr>
          <w:rFonts w:ascii="Times New Roman" w:hAnsi="Times New Roman"/>
          <w:color w:val="000000" w:themeColor="text1"/>
          <w:sz w:val="22"/>
          <w:szCs w:val="22"/>
          <w:highlight w:val="white"/>
        </w:rPr>
      </w:pPr>
      <w:r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</w:rPr>
        <w:t>Populiarinti stalo tenisą bei skatinti fizinį aktyvumą.</w:t>
      </w:r>
    </w:p>
    <w:p w:rsidR="00E90EFA" w:rsidRDefault="003C5E0B">
      <w:pPr>
        <w:pStyle w:val="Sraopastraipa"/>
        <w:numPr>
          <w:ilvl w:val="0"/>
          <w:numId w:val="1"/>
        </w:numPr>
        <w:suppressAutoHyphens/>
      </w:pPr>
      <w:r>
        <w:t xml:space="preserve">Siekti bendravimo tarp klubo narių ir kitų žaidėjų       </w:t>
      </w:r>
    </w:p>
    <w:p w:rsidR="00E90EFA" w:rsidRDefault="003C5E0B">
      <w:pPr>
        <w:pStyle w:val="Sraopastraipa"/>
        <w:numPr>
          <w:ilvl w:val="0"/>
          <w:numId w:val="1"/>
        </w:numPr>
        <w:suppressAutoHyphens/>
      </w:pPr>
      <w:r>
        <w:t xml:space="preserve"> Sudaryti sąlygas pasivaržyti bei išaiškinti ir apdovanoti geriausius turnyro žaidėjus </w:t>
      </w:r>
    </w:p>
    <w:p w:rsidR="00E90EFA" w:rsidRDefault="003C5E0B">
      <w:pPr>
        <w:pStyle w:val="Sraopastraipa"/>
        <w:suppressAutoHyphens/>
      </w:pPr>
      <w:r>
        <w:t xml:space="preserve">  </w:t>
      </w:r>
    </w:p>
    <w:p w:rsidR="00E90EFA" w:rsidRDefault="003C5E0B">
      <w:pPr>
        <w:suppressAutoHyphens/>
      </w:pPr>
      <w:r>
        <w:rPr>
          <w:rFonts w:ascii="Times New Roman" w:hAnsi="Times New Roman"/>
          <w:color w:val="000000" w:themeColor="text1"/>
          <w:u w:val="single"/>
          <w:shd w:val="clear" w:color="auto" w:fill="FFFFFF"/>
        </w:rPr>
        <w:t>VARŽYBŲ VIETA</w:t>
      </w:r>
      <w:r>
        <w:rPr>
          <w:rStyle w:val="apple-converted-space"/>
          <w:rFonts w:ascii="Times New Roman" w:hAnsi="Times New Roman"/>
          <w:color w:val="000000" w:themeColor="text1"/>
          <w:sz w:val="22"/>
          <w:szCs w:val="22"/>
          <w:u w:val="single"/>
          <w:shd w:val="clear" w:color="auto" w:fill="FFFFFF"/>
        </w:rPr>
        <w:t> IR LAIKAS</w:t>
      </w:r>
      <w:r>
        <w:rPr>
          <w:rFonts w:ascii="Times New Roman" w:hAnsi="Times New Roman"/>
          <w:color w:val="000000" w:themeColor="text1"/>
          <w:u w:val="single"/>
          <w:shd w:val="clear" w:color="auto" w:fill="FFFFFF"/>
        </w:rPr>
        <w:br/>
      </w:r>
      <w:r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</w:rPr>
        <w:t xml:space="preserve">Grigiškių stalo teniso klubas, adresu </w:t>
      </w:r>
      <w:r>
        <w:rPr>
          <w:rFonts w:ascii="Times New Roman" w:hAnsi="Times New Roman"/>
          <w:b/>
          <w:color w:val="000000" w:themeColor="text1"/>
          <w:sz w:val="22"/>
          <w:szCs w:val="22"/>
          <w:shd w:val="clear" w:color="auto" w:fill="FFFFFF"/>
        </w:rPr>
        <w:t>Šviesos g. 16, Grigiškės</w:t>
      </w:r>
      <w:r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</w:rPr>
        <w:t xml:space="preserve">. </w:t>
      </w:r>
      <w:r>
        <w:rPr>
          <w:rFonts w:ascii="Times New Roman" w:hAnsi="Times New Roman"/>
          <w:b/>
          <w:sz w:val="22"/>
          <w:szCs w:val="22"/>
          <w:shd w:val="clear" w:color="auto" w:fill="FFFFFF"/>
        </w:rPr>
        <w:t>„ŠVIESOS“ Gimnazija.</w:t>
      </w:r>
      <w:r>
        <w:t xml:space="preserve"> </w:t>
      </w:r>
    </w:p>
    <w:p w:rsidR="00E90EFA" w:rsidRDefault="003C5E0B">
      <w:pPr>
        <w:suppressAutoHyphens/>
      </w:pPr>
      <w:r>
        <w:t xml:space="preserve"> </w:t>
      </w:r>
      <w:r>
        <w:rPr>
          <w:rFonts w:ascii="Times New Roman" w:hAnsi="Times New Roman"/>
          <w:color w:val="000000" w:themeColor="text1"/>
          <w:shd w:val="clear" w:color="auto" w:fill="FFFFFF"/>
        </w:rPr>
        <w:t>I-</w:t>
      </w:r>
      <w:proofErr w:type="spellStart"/>
      <w:r>
        <w:rPr>
          <w:rFonts w:ascii="Times New Roman" w:hAnsi="Times New Roman"/>
          <w:color w:val="000000" w:themeColor="text1"/>
          <w:shd w:val="clear" w:color="auto" w:fill="FFFFFF"/>
        </w:rPr>
        <w:t>as</w:t>
      </w:r>
      <w:proofErr w:type="spellEnd"/>
      <w:r>
        <w:rPr>
          <w:rFonts w:ascii="Times New Roman" w:hAnsi="Times New Roman"/>
          <w:color w:val="000000" w:themeColor="text1"/>
          <w:shd w:val="clear" w:color="auto" w:fill="FFFFFF"/>
        </w:rPr>
        <w:t xml:space="preserve">   TURAS – </w:t>
      </w:r>
      <w:bookmarkStart w:id="0" w:name="__DdeLink__2441_1004926207"/>
      <w:r>
        <w:rPr>
          <w:rFonts w:ascii="Times New Roman" w:hAnsi="Times New Roman"/>
          <w:color w:val="000000" w:themeColor="text1"/>
          <w:shd w:val="clear" w:color="auto" w:fill="FFFFFF"/>
        </w:rPr>
        <w:t>2019 m. rugsėjo</w:t>
      </w:r>
      <w:r>
        <w:rPr>
          <w:rFonts w:ascii="Times New Roman" w:hAnsi="Times New Roman"/>
          <w:shd w:val="clear" w:color="auto" w:fill="FFFFFF"/>
        </w:rPr>
        <w:t xml:space="preserve"> 8 d.(sekmadienį) 10.0</w:t>
      </w:r>
      <w:bookmarkEnd w:id="0"/>
      <w:r>
        <w:rPr>
          <w:rFonts w:ascii="Times New Roman" w:hAnsi="Times New Roman"/>
          <w:shd w:val="clear" w:color="auto" w:fill="FFFFFF"/>
        </w:rPr>
        <w:t>0 val. (registracija nuo 9.00)</w:t>
      </w:r>
    </w:p>
    <w:p w:rsidR="00E90EFA" w:rsidRDefault="003C5E0B">
      <w:pPr>
        <w:suppressAutoHyphens/>
      </w:pPr>
      <w:r>
        <w:rPr>
          <w:rFonts w:ascii="Times New Roman" w:hAnsi="Times New Roman"/>
          <w:shd w:val="clear" w:color="auto" w:fill="FFFFFF"/>
        </w:rPr>
        <w:t>II-</w:t>
      </w:r>
      <w:proofErr w:type="spellStart"/>
      <w:r>
        <w:rPr>
          <w:rFonts w:ascii="Times New Roman" w:hAnsi="Times New Roman"/>
          <w:shd w:val="clear" w:color="auto" w:fill="FFFFFF"/>
        </w:rPr>
        <w:t>as</w:t>
      </w:r>
      <w:proofErr w:type="spellEnd"/>
      <w:r>
        <w:rPr>
          <w:rFonts w:ascii="Times New Roman" w:hAnsi="Times New Roman"/>
          <w:shd w:val="clear" w:color="auto" w:fill="FFFFFF"/>
        </w:rPr>
        <w:t xml:space="preserve">  TURAS – </w:t>
      </w:r>
      <w:r>
        <w:rPr>
          <w:rFonts w:ascii="Times New Roman" w:hAnsi="Times New Roman"/>
          <w:color w:val="000000" w:themeColor="text1"/>
          <w:shd w:val="clear" w:color="auto" w:fill="FFFFFF"/>
        </w:rPr>
        <w:t>2019 m. lapkričio</w:t>
      </w:r>
      <w:r>
        <w:rPr>
          <w:rFonts w:ascii="Times New Roman" w:hAnsi="Times New Roman"/>
          <w:shd w:val="clear" w:color="auto" w:fill="FFFFFF"/>
        </w:rPr>
        <w:t xml:space="preserve"> 3 d.(sekmadienį) 10.00 val. (registracija nuo 9.00)</w:t>
      </w:r>
    </w:p>
    <w:p w:rsidR="00E90EFA" w:rsidRDefault="003C5E0B">
      <w:pPr>
        <w:suppressAutoHyphens/>
      </w:pPr>
      <w:r>
        <w:rPr>
          <w:rFonts w:ascii="Times New Roman" w:hAnsi="Times New Roman"/>
          <w:shd w:val="clear" w:color="auto" w:fill="FFFFFF"/>
        </w:rPr>
        <w:t>III-</w:t>
      </w:r>
      <w:proofErr w:type="spellStart"/>
      <w:r>
        <w:rPr>
          <w:rFonts w:ascii="Times New Roman" w:hAnsi="Times New Roman"/>
          <w:shd w:val="clear" w:color="auto" w:fill="FFFFFF"/>
        </w:rPr>
        <w:t>as</w:t>
      </w:r>
      <w:proofErr w:type="spellEnd"/>
      <w:r>
        <w:rPr>
          <w:rFonts w:ascii="Times New Roman" w:hAnsi="Times New Roman"/>
          <w:shd w:val="clear" w:color="auto" w:fill="FFFFFF"/>
        </w:rPr>
        <w:t xml:space="preserve"> TURAS – </w:t>
      </w:r>
      <w:r>
        <w:rPr>
          <w:rFonts w:ascii="Times New Roman" w:hAnsi="Times New Roman"/>
          <w:color w:val="000000" w:themeColor="text1"/>
          <w:shd w:val="clear" w:color="auto" w:fill="FFFFFF"/>
        </w:rPr>
        <w:t>2019 m. gruodžio</w:t>
      </w:r>
      <w:r>
        <w:rPr>
          <w:rFonts w:ascii="Times New Roman" w:hAnsi="Times New Roman"/>
          <w:shd w:val="clear" w:color="auto" w:fill="FFFFFF"/>
        </w:rPr>
        <w:t xml:space="preserve"> 14 d.(šeštadienį) 10.00 val. (registracija nuo 9.00)</w:t>
      </w:r>
    </w:p>
    <w:p w:rsidR="00E90EFA" w:rsidRDefault="003C5E0B">
      <w:pPr>
        <w:suppressAutoHyphens/>
      </w:pPr>
      <w:r>
        <w:rPr>
          <w:rFonts w:ascii="Times New Roman" w:hAnsi="Times New Roman"/>
          <w:color w:val="000000"/>
          <w:shd w:val="clear" w:color="auto" w:fill="FFFFFF"/>
        </w:rPr>
        <w:t>IV-</w:t>
      </w:r>
      <w:proofErr w:type="spellStart"/>
      <w:r>
        <w:rPr>
          <w:rFonts w:ascii="Times New Roman" w:hAnsi="Times New Roman"/>
          <w:color w:val="000000"/>
          <w:shd w:val="clear" w:color="auto" w:fill="FFFFFF"/>
        </w:rPr>
        <w:t>as</w:t>
      </w:r>
      <w:proofErr w:type="spellEnd"/>
      <w:r>
        <w:rPr>
          <w:rFonts w:ascii="Times New Roman" w:hAnsi="Times New Roman"/>
          <w:color w:val="000000"/>
          <w:shd w:val="clear" w:color="auto" w:fill="FFFFFF"/>
        </w:rPr>
        <w:t xml:space="preserve"> TURAS –</w:t>
      </w:r>
      <w:r>
        <w:rPr>
          <w:rFonts w:ascii="Times New Roman" w:hAnsi="Times New Roman"/>
          <w:color w:val="000000"/>
          <w:shd w:val="clear" w:color="auto" w:fill="FFFFFF"/>
          <w:lang w:val="en-US"/>
        </w:rPr>
        <w:t xml:space="preserve"> 2020 m.</w:t>
      </w:r>
    </w:p>
    <w:p w:rsidR="00E90EFA" w:rsidRDefault="003C5E0B">
      <w:pPr>
        <w:suppressAutoHyphens/>
      </w:pPr>
      <w:r w:rsidRPr="003C5E0B">
        <w:rPr>
          <w:rFonts w:ascii="Times New Roman" w:hAnsi="Times New Roman"/>
          <w:color w:val="000000"/>
          <w:shd w:val="clear" w:color="auto" w:fill="FFFFFF"/>
        </w:rPr>
        <w:t xml:space="preserve">V-as  TURAS – 2020 m. </w:t>
      </w:r>
      <w:bookmarkStart w:id="1" w:name="_GoBack"/>
      <w:bookmarkEnd w:id="1"/>
      <w:r>
        <w:rPr>
          <w:rFonts w:ascii="Times New Roman" w:hAnsi="Times New Roman"/>
          <w:color w:val="000000" w:themeColor="text1"/>
          <w:u w:val="single"/>
          <w:shd w:val="clear" w:color="auto" w:fill="FFFFFF"/>
        </w:rPr>
        <w:br/>
      </w:r>
      <w:r>
        <w:t xml:space="preserve">                                                                                  </w:t>
      </w:r>
    </w:p>
    <w:p w:rsidR="00E90EFA" w:rsidRDefault="003C5E0B">
      <w:pPr>
        <w:tabs>
          <w:tab w:val="left" w:pos="2670"/>
        </w:tabs>
      </w:pPr>
      <w:r>
        <w:rPr>
          <w:rFonts w:ascii="Times New Roman" w:hAnsi="Times New Roman"/>
          <w:color w:val="000000" w:themeColor="text1"/>
          <w:u w:val="single"/>
          <w:shd w:val="clear" w:color="auto" w:fill="FFFFFF"/>
        </w:rPr>
        <w:t>VYKDYMO SISTEMA</w:t>
      </w:r>
      <w:r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</w:rPr>
        <w:br/>
        <w:t xml:space="preserve">Planuojami </w:t>
      </w:r>
      <w:r>
        <w:rPr>
          <w:rFonts w:ascii="Times New Roman" w:hAnsi="Times New Roman"/>
          <w:b/>
          <w:color w:val="000000" w:themeColor="text1"/>
          <w:sz w:val="22"/>
          <w:szCs w:val="22"/>
          <w:shd w:val="clear" w:color="auto" w:fill="FFFFFF"/>
        </w:rPr>
        <w:t xml:space="preserve">5 TURAI </w:t>
      </w:r>
      <w:r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</w:rPr>
        <w:t xml:space="preserve">(į galutinę įskaitą bus įskaičiuojami </w:t>
      </w:r>
      <w:r>
        <w:rPr>
          <w:rFonts w:ascii="Times New Roman" w:hAnsi="Times New Roman"/>
          <w:b/>
          <w:bCs/>
          <w:color w:val="000000" w:themeColor="text1"/>
          <w:sz w:val="22"/>
          <w:szCs w:val="22"/>
          <w:shd w:val="clear" w:color="auto" w:fill="FFFFFF"/>
        </w:rPr>
        <w:t>4</w:t>
      </w:r>
      <w:r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</w:rPr>
        <w:t xml:space="preserve"> „</w:t>
      </w:r>
      <w:r w:rsidRPr="003C5E0B"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</w:rPr>
        <w:t>geriausi</w:t>
      </w:r>
      <w:r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</w:rPr>
        <w:t>“</w:t>
      </w:r>
      <w:r w:rsidRPr="003C5E0B"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</w:rPr>
        <w:t xml:space="preserve"> </w:t>
      </w:r>
      <w:r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</w:rPr>
        <w:t>t</w:t>
      </w:r>
      <w:r w:rsidR="00E36FC2"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</w:rPr>
        <w:t>ur</w:t>
      </w:r>
      <w:r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</w:rPr>
        <w:t>ai). Visuose turuose bus žaidžiama dviejų minusų sistema su visų vietų išaiškinimu.</w:t>
      </w:r>
      <w:r>
        <w:rPr>
          <w:rFonts w:ascii="Times New Roman" w:hAnsi="Times New Roman"/>
          <w:color w:val="000000" w:themeColor="text1"/>
          <w:u w:val="single"/>
          <w:shd w:val="clear" w:color="auto" w:fill="FFFFFF"/>
        </w:rPr>
        <w:br/>
      </w:r>
      <w:r>
        <w:rPr>
          <w:rFonts w:ascii="Times New Roman" w:hAnsi="Times New Roman"/>
          <w:color w:val="000000" w:themeColor="text1"/>
          <w:sz w:val="22"/>
          <w:szCs w:val="22"/>
        </w:rPr>
        <w:t>Visuose turuose bus skaičiuojamas</w:t>
      </w:r>
      <w:r>
        <w:rPr>
          <w:rFonts w:ascii="Times New Roman" w:hAnsi="Times New Roman"/>
          <w:b/>
          <w:color w:val="000000" w:themeColor="text1"/>
          <w:sz w:val="22"/>
          <w:szCs w:val="22"/>
        </w:rPr>
        <w:t xml:space="preserve"> reitingas</w:t>
      </w:r>
      <w:r>
        <w:rPr>
          <w:rFonts w:ascii="Times New Roman" w:hAnsi="Times New Roman"/>
          <w:color w:val="000000" w:themeColor="text1"/>
          <w:sz w:val="22"/>
          <w:szCs w:val="22"/>
        </w:rPr>
        <w:t>.</w:t>
      </w:r>
    </w:p>
    <w:p w:rsidR="00E90EFA" w:rsidRDefault="003C5E0B">
      <w:pPr>
        <w:tabs>
          <w:tab w:val="left" w:pos="2670"/>
        </w:tabs>
        <w:rPr>
          <w:rFonts w:ascii="Times New Roman" w:hAnsi="Times New Roman"/>
          <w:color w:val="000000" w:themeColor="text1"/>
          <w:sz w:val="22"/>
          <w:szCs w:val="22"/>
        </w:rPr>
      </w:pPr>
      <w:r>
        <w:rPr>
          <w:rFonts w:ascii="Times New Roman" w:hAnsi="Times New Roman"/>
          <w:color w:val="000000" w:themeColor="text1"/>
          <w:sz w:val="22"/>
          <w:szCs w:val="22"/>
        </w:rPr>
        <w:t xml:space="preserve">  </w:t>
      </w:r>
    </w:p>
    <w:p w:rsidR="00E90EFA" w:rsidRDefault="003C5E0B">
      <w:pPr>
        <w:tabs>
          <w:tab w:val="left" w:pos="2670"/>
        </w:tabs>
        <w:rPr>
          <w:rFonts w:ascii="Times New Roman" w:hAnsi="Times New Roman"/>
          <w:color w:val="000000" w:themeColor="text1"/>
          <w:sz w:val="22"/>
          <w:szCs w:val="22"/>
          <w:u w:val="single"/>
        </w:rPr>
      </w:pPr>
      <w:r>
        <w:rPr>
          <w:rFonts w:ascii="Times New Roman" w:hAnsi="Times New Roman"/>
          <w:color w:val="000000" w:themeColor="text1"/>
          <w:sz w:val="22"/>
          <w:szCs w:val="22"/>
          <w:u w:val="single"/>
        </w:rPr>
        <w:t>DALYVIAI</w:t>
      </w:r>
    </w:p>
    <w:p w:rsidR="00E90EFA" w:rsidRDefault="003C5E0B">
      <w:pPr>
        <w:tabs>
          <w:tab w:val="left" w:pos="2670"/>
        </w:tabs>
      </w:pPr>
      <w:r>
        <w:rPr>
          <w:rFonts w:ascii="Times New Roman" w:hAnsi="Times New Roman"/>
          <w:color w:val="000000" w:themeColor="text1"/>
          <w:sz w:val="22"/>
          <w:szCs w:val="22"/>
        </w:rPr>
        <w:t xml:space="preserve">Maksimalus vieno turo dalyvių skaičius yra </w:t>
      </w:r>
      <w:r>
        <w:rPr>
          <w:rFonts w:ascii="Times New Roman" w:hAnsi="Times New Roman"/>
          <w:b/>
          <w:color w:val="000000" w:themeColor="text1"/>
          <w:sz w:val="22"/>
          <w:szCs w:val="22"/>
        </w:rPr>
        <w:t>64</w:t>
      </w:r>
      <w:r>
        <w:rPr>
          <w:rFonts w:ascii="Times New Roman" w:hAnsi="Times New Roman"/>
          <w:color w:val="000000" w:themeColor="text1"/>
          <w:sz w:val="22"/>
          <w:szCs w:val="22"/>
        </w:rPr>
        <w:t xml:space="preserve">. Vyrai ir moterys žaidžia vienoje grupėje (moterų reitingas skirstant į pagrindinę lentelę bus dauginamas iš </w:t>
      </w:r>
      <w:r>
        <w:rPr>
          <w:rFonts w:ascii="Times New Roman" w:hAnsi="Times New Roman"/>
          <w:b/>
          <w:color w:val="000000" w:themeColor="text1"/>
          <w:sz w:val="22"/>
          <w:szCs w:val="22"/>
        </w:rPr>
        <w:t>8</w:t>
      </w:r>
      <w:r>
        <w:rPr>
          <w:rFonts w:ascii="Times New Roman" w:hAnsi="Times New Roman"/>
          <w:color w:val="000000" w:themeColor="text1"/>
          <w:sz w:val="22"/>
          <w:szCs w:val="22"/>
        </w:rPr>
        <w:t xml:space="preserve">). Amžius ir reitingai neribojami. Dalyviai varžybų metu už savo sveikatą atsako patys.  </w:t>
      </w:r>
      <w:r>
        <w:rPr>
          <w:rFonts w:ascii="Times New Roman" w:hAnsi="Times New Roman"/>
          <w:b/>
          <w:color w:val="000000" w:themeColor="text1"/>
          <w:sz w:val="22"/>
          <w:szCs w:val="22"/>
        </w:rPr>
        <w:t>Dalyvio mokestis (</w:t>
      </w:r>
      <w:r>
        <w:rPr>
          <w:rFonts w:ascii="Times New Roman" w:hAnsi="Times New Roman"/>
          <w:color w:val="000000" w:themeColor="text1"/>
          <w:sz w:val="22"/>
          <w:szCs w:val="22"/>
        </w:rPr>
        <w:t>vieno turo</w:t>
      </w:r>
      <w:r>
        <w:rPr>
          <w:rFonts w:ascii="Times New Roman" w:hAnsi="Times New Roman"/>
          <w:b/>
          <w:color w:val="000000" w:themeColor="text1"/>
          <w:sz w:val="22"/>
          <w:szCs w:val="22"/>
        </w:rPr>
        <w:t>) – 10 eurų.</w:t>
      </w:r>
    </w:p>
    <w:p w:rsidR="00E90EFA" w:rsidRDefault="00E90EFA">
      <w:pPr>
        <w:rPr>
          <w:rFonts w:ascii="Times New Roman" w:hAnsi="Times New Roman"/>
          <w:color w:val="000000" w:themeColor="text1"/>
          <w:u w:val="single"/>
          <w:shd w:val="clear" w:color="auto" w:fill="FFFFFF"/>
        </w:rPr>
      </w:pPr>
    </w:p>
    <w:p w:rsidR="00E90EFA" w:rsidRDefault="003C5E0B">
      <w:pPr>
        <w:rPr>
          <w:rFonts w:ascii="Times New Roman" w:hAnsi="Times New Roman"/>
          <w:color w:val="000000" w:themeColor="text1"/>
          <w:highlight w:val="white"/>
          <w:u w:val="single"/>
        </w:rPr>
      </w:pPr>
      <w:r>
        <w:rPr>
          <w:rFonts w:ascii="Times New Roman" w:hAnsi="Times New Roman"/>
          <w:color w:val="000000" w:themeColor="text1"/>
          <w:u w:val="single"/>
          <w:shd w:val="clear" w:color="auto" w:fill="FFFFFF"/>
        </w:rPr>
        <w:t>TAŠKŲ SKAIČIAVIMO SISTEMA</w:t>
      </w:r>
    </w:p>
    <w:p w:rsidR="00E90EFA" w:rsidRDefault="003C5E0B">
      <w:pPr>
        <w:rPr>
          <w:rFonts w:ascii="Times New Roman" w:hAnsi="Times New Roman"/>
          <w:color w:val="000000" w:themeColor="text1"/>
          <w:sz w:val="22"/>
          <w:szCs w:val="22"/>
          <w:highlight w:val="white"/>
        </w:rPr>
      </w:pPr>
      <w:r>
        <w:rPr>
          <w:rFonts w:ascii="Times New Roman" w:hAnsi="Times New Roman"/>
          <w:b/>
          <w:color w:val="000000" w:themeColor="text1"/>
          <w:sz w:val="22"/>
          <w:szCs w:val="22"/>
          <w:shd w:val="clear" w:color="auto" w:fill="FFFFFF"/>
        </w:rPr>
        <w:t>1</w:t>
      </w:r>
      <w:r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</w:rPr>
        <w:t xml:space="preserve"> vieta-</w:t>
      </w:r>
      <w:r>
        <w:rPr>
          <w:rFonts w:ascii="Times New Roman" w:hAnsi="Times New Roman"/>
          <w:color w:val="FF0000"/>
          <w:sz w:val="22"/>
          <w:szCs w:val="22"/>
          <w:shd w:val="clear" w:color="auto" w:fill="FFFFFF"/>
        </w:rPr>
        <w:t>100</w:t>
      </w:r>
      <w:r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</w:rPr>
        <w:t xml:space="preserve"> </w:t>
      </w:r>
      <w:proofErr w:type="spellStart"/>
      <w:r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</w:rPr>
        <w:t>tšk</w:t>
      </w:r>
      <w:proofErr w:type="spellEnd"/>
      <w:r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</w:rPr>
        <w:t xml:space="preserve">.,toliau mažėja kas 6 taškus: </w:t>
      </w:r>
      <w:r>
        <w:rPr>
          <w:rFonts w:ascii="Times New Roman" w:hAnsi="Times New Roman"/>
          <w:b/>
          <w:color w:val="000000" w:themeColor="text1"/>
          <w:sz w:val="22"/>
          <w:szCs w:val="22"/>
          <w:shd w:val="clear" w:color="auto" w:fill="FFFFFF"/>
        </w:rPr>
        <w:t>2</w:t>
      </w:r>
      <w:r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</w:rPr>
        <w:t xml:space="preserve"> vieta-</w:t>
      </w:r>
      <w:r>
        <w:rPr>
          <w:rFonts w:ascii="Times New Roman" w:hAnsi="Times New Roman"/>
          <w:color w:val="FF0000"/>
          <w:sz w:val="22"/>
          <w:szCs w:val="22"/>
          <w:shd w:val="clear" w:color="auto" w:fill="FFFFFF"/>
        </w:rPr>
        <w:t>94</w:t>
      </w:r>
      <w:r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</w:rPr>
        <w:t xml:space="preserve"> </w:t>
      </w:r>
      <w:proofErr w:type="spellStart"/>
      <w:r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</w:rPr>
        <w:t>tšk</w:t>
      </w:r>
      <w:proofErr w:type="spellEnd"/>
      <w:r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</w:rPr>
        <w:t xml:space="preserve">., </w:t>
      </w:r>
      <w:r>
        <w:rPr>
          <w:rFonts w:ascii="Times New Roman" w:hAnsi="Times New Roman"/>
          <w:b/>
          <w:color w:val="000000" w:themeColor="text1"/>
          <w:sz w:val="22"/>
          <w:szCs w:val="22"/>
          <w:shd w:val="clear" w:color="auto" w:fill="FFFFFF"/>
        </w:rPr>
        <w:t>3</w:t>
      </w:r>
      <w:r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</w:rPr>
        <w:t>v.-</w:t>
      </w:r>
      <w:r>
        <w:rPr>
          <w:rFonts w:ascii="Times New Roman" w:hAnsi="Times New Roman"/>
          <w:color w:val="FF0000"/>
          <w:sz w:val="22"/>
          <w:szCs w:val="22"/>
          <w:shd w:val="clear" w:color="auto" w:fill="FFFFFF"/>
        </w:rPr>
        <w:t>88</w:t>
      </w:r>
      <w:r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</w:rPr>
        <w:t xml:space="preserve"> </w:t>
      </w:r>
      <w:proofErr w:type="spellStart"/>
      <w:r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</w:rPr>
        <w:t>tšk</w:t>
      </w:r>
      <w:proofErr w:type="spellEnd"/>
      <w:r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</w:rPr>
        <w:t xml:space="preserve">., </w:t>
      </w:r>
      <w:r>
        <w:rPr>
          <w:rFonts w:ascii="Times New Roman" w:hAnsi="Times New Roman"/>
          <w:b/>
          <w:color w:val="000000" w:themeColor="text1"/>
          <w:sz w:val="22"/>
          <w:szCs w:val="22"/>
          <w:shd w:val="clear" w:color="auto" w:fill="FFFFFF"/>
        </w:rPr>
        <w:t>4</w:t>
      </w:r>
      <w:r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</w:rPr>
        <w:t>v.-</w:t>
      </w:r>
      <w:r>
        <w:rPr>
          <w:rFonts w:ascii="Times New Roman" w:hAnsi="Times New Roman"/>
          <w:color w:val="FF0000"/>
          <w:sz w:val="22"/>
          <w:szCs w:val="22"/>
          <w:shd w:val="clear" w:color="auto" w:fill="FFFFFF"/>
        </w:rPr>
        <w:t>82</w:t>
      </w:r>
      <w:r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</w:rPr>
        <w:t xml:space="preserve"> </w:t>
      </w:r>
      <w:proofErr w:type="spellStart"/>
      <w:r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</w:rPr>
        <w:t>tšk</w:t>
      </w:r>
      <w:proofErr w:type="spellEnd"/>
      <w:r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</w:rPr>
        <w:t xml:space="preserve">., </w:t>
      </w:r>
      <w:r>
        <w:rPr>
          <w:rFonts w:ascii="Times New Roman" w:hAnsi="Times New Roman"/>
          <w:b/>
          <w:color w:val="000000" w:themeColor="text1"/>
          <w:sz w:val="22"/>
          <w:szCs w:val="22"/>
          <w:shd w:val="clear" w:color="auto" w:fill="FFFFFF"/>
        </w:rPr>
        <w:t>5</w:t>
      </w:r>
      <w:r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</w:rPr>
        <w:t>v.-</w:t>
      </w:r>
      <w:r>
        <w:rPr>
          <w:rFonts w:ascii="Times New Roman" w:hAnsi="Times New Roman"/>
          <w:color w:val="FF0000"/>
          <w:sz w:val="22"/>
          <w:szCs w:val="22"/>
          <w:shd w:val="clear" w:color="auto" w:fill="FFFFFF"/>
        </w:rPr>
        <w:t>76</w:t>
      </w:r>
      <w:r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</w:rPr>
        <w:t xml:space="preserve"> </w:t>
      </w:r>
      <w:proofErr w:type="spellStart"/>
      <w:r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</w:rPr>
        <w:t>tšk</w:t>
      </w:r>
      <w:proofErr w:type="spellEnd"/>
      <w:r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</w:rPr>
        <w:t xml:space="preserve">., </w:t>
      </w:r>
      <w:r>
        <w:rPr>
          <w:rFonts w:ascii="Times New Roman" w:hAnsi="Times New Roman"/>
          <w:b/>
          <w:color w:val="000000" w:themeColor="text1"/>
          <w:sz w:val="22"/>
          <w:szCs w:val="22"/>
          <w:shd w:val="clear" w:color="auto" w:fill="FFFFFF"/>
        </w:rPr>
        <w:t>6</w:t>
      </w:r>
      <w:r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</w:rPr>
        <w:t>v.-</w:t>
      </w:r>
      <w:r>
        <w:rPr>
          <w:rFonts w:ascii="Times New Roman" w:hAnsi="Times New Roman"/>
          <w:color w:val="FF0000"/>
          <w:sz w:val="22"/>
          <w:szCs w:val="22"/>
          <w:shd w:val="clear" w:color="auto" w:fill="FFFFFF"/>
        </w:rPr>
        <w:t>70</w:t>
      </w:r>
      <w:r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</w:rPr>
        <w:t xml:space="preserve"> </w:t>
      </w:r>
      <w:proofErr w:type="spellStart"/>
      <w:r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</w:rPr>
        <w:t>tšk</w:t>
      </w:r>
      <w:proofErr w:type="spellEnd"/>
      <w:r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</w:rPr>
        <w:t xml:space="preserve">., </w:t>
      </w:r>
    </w:p>
    <w:p w:rsidR="00E90EFA" w:rsidRDefault="003C5E0B">
      <w:pPr>
        <w:rPr>
          <w:rFonts w:ascii="Times New Roman" w:hAnsi="Times New Roman"/>
          <w:color w:val="000000" w:themeColor="text1"/>
          <w:sz w:val="22"/>
          <w:szCs w:val="22"/>
          <w:highlight w:val="white"/>
        </w:rPr>
      </w:pPr>
      <w:r>
        <w:rPr>
          <w:rFonts w:ascii="Times New Roman" w:hAnsi="Times New Roman"/>
          <w:b/>
          <w:color w:val="000000" w:themeColor="text1"/>
          <w:sz w:val="22"/>
          <w:szCs w:val="22"/>
          <w:shd w:val="clear" w:color="auto" w:fill="FFFFFF"/>
        </w:rPr>
        <w:t>7</w:t>
      </w:r>
      <w:r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</w:rPr>
        <w:t xml:space="preserve"> vieta-</w:t>
      </w:r>
      <w:r>
        <w:rPr>
          <w:rFonts w:ascii="Times New Roman" w:hAnsi="Times New Roman"/>
          <w:color w:val="FF0000"/>
          <w:sz w:val="22"/>
          <w:szCs w:val="22"/>
          <w:shd w:val="clear" w:color="auto" w:fill="FFFFFF"/>
        </w:rPr>
        <w:t>67</w:t>
      </w:r>
      <w:r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</w:rPr>
        <w:t xml:space="preserve"> </w:t>
      </w:r>
      <w:proofErr w:type="spellStart"/>
      <w:r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</w:rPr>
        <w:t>tšk,toliau</w:t>
      </w:r>
      <w:proofErr w:type="spellEnd"/>
      <w:r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</w:rPr>
        <w:t xml:space="preserve"> mažėja kas 3 taškus: </w:t>
      </w:r>
      <w:r>
        <w:rPr>
          <w:rFonts w:ascii="Times New Roman" w:hAnsi="Times New Roman"/>
          <w:b/>
          <w:color w:val="000000" w:themeColor="text1"/>
          <w:sz w:val="22"/>
          <w:szCs w:val="22"/>
          <w:shd w:val="clear" w:color="auto" w:fill="FFFFFF"/>
        </w:rPr>
        <w:t>8</w:t>
      </w:r>
      <w:r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</w:rPr>
        <w:t xml:space="preserve">v. - </w:t>
      </w:r>
      <w:r>
        <w:rPr>
          <w:rFonts w:ascii="Times New Roman" w:hAnsi="Times New Roman"/>
          <w:color w:val="FF0000"/>
          <w:sz w:val="22"/>
          <w:szCs w:val="22"/>
          <w:shd w:val="clear" w:color="auto" w:fill="FFFFFF"/>
        </w:rPr>
        <w:t>64</w:t>
      </w:r>
      <w:r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</w:rPr>
        <w:t xml:space="preserve">, </w:t>
      </w:r>
      <w:r>
        <w:rPr>
          <w:rFonts w:ascii="Times New Roman" w:hAnsi="Times New Roman"/>
          <w:b/>
          <w:color w:val="000000" w:themeColor="text1"/>
          <w:sz w:val="22"/>
          <w:szCs w:val="22"/>
          <w:shd w:val="clear" w:color="auto" w:fill="FFFFFF"/>
        </w:rPr>
        <w:t>9</w:t>
      </w:r>
      <w:r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</w:rPr>
        <w:t>v.-</w:t>
      </w:r>
      <w:r>
        <w:rPr>
          <w:rFonts w:ascii="Times New Roman" w:hAnsi="Times New Roman"/>
          <w:color w:val="FF0000"/>
          <w:sz w:val="22"/>
          <w:szCs w:val="22"/>
          <w:shd w:val="clear" w:color="auto" w:fill="FFFFFF"/>
        </w:rPr>
        <w:t>61</w:t>
      </w:r>
      <w:r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</w:rPr>
        <w:t xml:space="preserve">, </w:t>
      </w:r>
      <w:r>
        <w:rPr>
          <w:rFonts w:ascii="Times New Roman" w:hAnsi="Times New Roman"/>
          <w:b/>
          <w:color w:val="000000" w:themeColor="text1"/>
          <w:sz w:val="22"/>
          <w:szCs w:val="22"/>
          <w:shd w:val="clear" w:color="auto" w:fill="FFFFFF"/>
        </w:rPr>
        <w:t>10</w:t>
      </w:r>
      <w:r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</w:rPr>
        <w:t>v.-</w:t>
      </w:r>
      <w:r>
        <w:rPr>
          <w:rFonts w:ascii="Times New Roman" w:hAnsi="Times New Roman"/>
          <w:color w:val="FF0000"/>
          <w:sz w:val="22"/>
          <w:szCs w:val="22"/>
          <w:shd w:val="clear" w:color="auto" w:fill="FFFFFF"/>
        </w:rPr>
        <w:t>58</w:t>
      </w:r>
      <w:r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</w:rPr>
        <w:t xml:space="preserve">, </w:t>
      </w:r>
      <w:r>
        <w:rPr>
          <w:rFonts w:ascii="Times New Roman" w:hAnsi="Times New Roman"/>
          <w:b/>
          <w:color w:val="000000" w:themeColor="text1"/>
          <w:sz w:val="22"/>
          <w:szCs w:val="22"/>
          <w:shd w:val="clear" w:color="auto" w:fill="FFFFFF"/>
        </w:rPr>
        <w:t>11v</w:t>
      </w:r>
      <w:r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</w:rPr>
        <w:t>.-</w:t>
      </w:r>
      <w:r>
        <w:rPr>
          <w:rFonts w:ascii="Times New Roman" w:hAnsi="Times New Roman"/>
          <w:color w:val="FF0000"/>
          <w:sz w:val="22"/>
          <w:szCs w:val="22"/>
          <w:shd w:val="clear" w:color="auto" w:fill="FFFFFF"/>
        </w:rPr>
        <w:t>55</w:t>
      </w:r>
      <w:r>
        <w:rPr>
          <w:rFonts w:ascii="Times New Roman" w:hAnsi="Times New Roman"/>
          <w:sz w:val="22"/>
          <w:szCs w:val="22"/>
          <w:shd w:val="clear" w:color="auto" w:fill="FFFFFF"/>
        </w:rPr>
        <w:t>,</w:t>
      </w:r>
      <w:r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</w:rPr>
        <w:t xml:space="preserve"> </w:t>
      </w:r>
      <w:r>
        <w:rPr>
          <w:rFonts w:ascii="Times New Roman" w:hAnsi="Times New Roman"/>
          <w:b/>
          <w:color w:val="000000" w:themeColor="text1"/>
          <w:sz w:val="22"/>
          <w:szCs w:val="22"/>
          <w:shd w:val="clear" w:color="auto" w:fill="FFFFFF"/>
        </w:rPr>
        <w:t>12</w:t>
      </w:r>
      <w:r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</w:rPr>
        <w:t>v.-</w:t>
      </w:r>
      <w:r>
        <w:rPr>
          <w:rFonts w:ascii="Times New Roman" w:hAnsi="Times New Roman"/>
          <w:color w:val="FF0000"/>
          <w:sz w:val="22"/>
          <w:szCs w:val="22"/>
          <w:shd w:val="clear" w:color="auto" w:fill="FFFFFF"/>
        </w:rPr>
        <w:t>52</w:t>
      </w:r>
      <w:r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</w:rPr>
        <w:t xml:space="preserve"> </w:t>
      </w:r>
      <w:proofErr w:type="spellStart"/>
      <w:r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</w:rPr>
        <w:t>tšk</w:t>
      </w:r>
      <w:proofErr w:type="spellEnd"/>
      <w:r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</w:rPr>
        <w:t>.</w:t>
      </w:r>
    </w:p>
    <w:p w:rsidR="00E90EFA" w:rsidRDefault="003C5E0B">
      <w:pPr>
        <w:rPr>
          <w:rFonts w:ascii="Times New Roman" w:hAnsi="Times New Roman"/>
          <w:color w:val="000000" w:themeColor="text1"/>
          <w:sz w:val="22"/>
          <w:szCs w:val="22"/>
          <w:highlight w:val="white"/>
        </w:rPr>
      </w:pPr>
      <w:r>
        <w:rPr>
          <w:rFonts w:ascii="Times New Roman" w:hAnsi="Times New Roman"/>
          <w:b/>
          <w:color w:val="000000" w:themeColor="text1"/>
          <w:sz w:val="22"/>
          <w:szCs w:val="22"/>
          <w:shd w:val="clear" w:color="auto" w:fill="FFFFFF"/>
        </w:rPr>
        <w:t>13v</w:t>
      </w:r>
      <w:r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</w:rPr>
        <w:t>.-</w:t>
      </w:r>
      <w:r>
        <w:rPr>
          <w:rFonts w:ascii="Times New Roman" w:hAnsi="Times New Roman"/>
          <w:color w:val="FF0000"/>
          <w:sz w:val="22"/>
          <w:szCs w:val="22"/>
          <w:shd w:val="clear" w:color="auto" w:fill="FFFFFF"/>
        </w:rPr>
        <w:t xml:space="preserve">50 </w:t>
      </w:r>
      <w:proofErr w:type="spellStart"/>
      <w:r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</w:rPr>
        <w:t>tšk</w:t>
      </w:r>
      <w:proofErr w:type="spellEnd"/>
      <w:r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</w:rPr>
        <w:t xml:space="preserve">.,toliau mažėja kas 2 taškus: </w:t>
      </w:r>
      <w:r>
        <w:rPr>
          <w:rFonts w:ascii="Times New Roman" w:hAnsi="Times New Roman"/>
          <w:b/>
          <w:color w:val="000000" w:themeColor="text1"/>
          <w:sz w:val="22"/>
          <w:szCs w:val="22"/>
          <w:shd w:val="clear" w:color="auto" w:fill="FFFFFF"/>
        </w:rPr>
        <w:t>14v</w:t>
      </w:r>
      <w:r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</w:rPr>
        <w:t>.-</w:t>
      </w:r>
      <w:r>
        <w:rPr>
          <w:rFonts w:ascii="Times New Roman" w:hAnsi="Times New Roman"/>
          <w:color w:val="FF0000"/>
          <w:sz w:val="22"/>
          <w:szCs w:val="22"/>
          <w:shd w:val="clear" w:color="auto" w:fill="FFFFFF"/>
        </w:rPr>
        <w:t>48</w:t>
      </w:r>
      <w:r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</w:rPr>
        <w:t xml:space="preserve">, </w:t>
      </w:r>
      <w:r>
        <w:rPr>
          <w:rFonts w:ascii="Times New Roman" w:hAnsi="Times New Roman"/>
          <w:b/>
          <w:color w:val="000000" w:themeColor="text1"/>
          <w:sz w:val="22"/>
          <w:szCs w:val="22"/>
          <w:shd w:val="clear" w:color="auto" w:fill="FFFFFF"/>
        </w:rPr>
        <w:t>15</w:t>
      </w:r>
      <w:r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</w:rPr>
        <w:t>v.-</w:t>
      </w:r>
      <w:r>
        <w:rPr>
          <w:rFonts w:ascii="Times New Roman" w:hAnsi="Times New Roman"/>
          <w:color w:val="FF0000"/>
          <w:sz w:val="22"/>
          <w:szCs w:val="22"/>
          <w:shd w:val="clear" w:color="auto" w:fill="FFFFFF"/>
        </w:rPr>
        <w:t>46</w:t>
      </w:r>
      <w:r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</w:rPr>
        <w:t xml:space="preserve">, </w:t>
      </w:r>
      <w:r>
        <w:rPr>
          <w:rFonts w:ascii="Times New Roman" w:hAnsi="Times New Roman"/>
          <w:b/>
          <w:color w:val="000000" w:themeColor="text1"/>
          <w:sz w:val="22"/>
          <w:szCs w:val="22"/>
          <w:shd w:val="clear" w:color="auto" w:fill="FFFFFF"/>
        </w:rPr>
        <w:t>16v</w:t>
      </w:r>
      <w:r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</w:rPr>
        <w:t>.-</w:t>
      </w:r>
      <w:r>
        <w:rPr>
          <w:rFonts w:ascii="Times New Roman" w:hAnsi="Times New Roman"/>
          <w:color w:val="FF0000"/>
          <w:sz w:val="22"/>
          <w:szCs w:val="22"/>
          <w:shd w:val="clear" w:color="auto" w:fill="FFFFFF"/>
        </w:rPr>
        <w:t>44</w:t>
      </w:r>
      <w:r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</w:rPr>
        <w:t xml:space="preserve">, </w:t>
      </w:r>
      <w:r>
        <w:rPr>
          <w:rFonts w:ascii="Times New Roman" w:hAnsi="Times New Roman"/>
          <w:b/>
          <w:color w:val="000000" w:themeColor="text1"/>
          <w:sz w:val="22"/>
          <w:szCs w:val="22"/>
          <w:shd w:val="clear" w:color="auto" w:fill="FFFFFF"/>
        </w:rPr>
        <w:t>17v</w:t>
      </w:r>
      <w:r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</w:rPr>
        <w:t>.-</w:t>
      </w:r>
      <w:r>
        <w:rPr>
          <w:rFonts w:ascii="Times New Roman" w:hAnsi="Times New Roman"/>
          <w:color w:val="FF0000"/>
          <w:sz w:val="22"/>
          <w:szCs w:val="22"/>
          <w:shd w:val="clear" w:color="auto" w:fill="FFFFFF"/>
        </w:rPr>
        <w:t>42</w:t>
      </w:r>
      <w:r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</w:rPr>
        <w:t xml:space="preserve">, </w:t>
      </w:r>
      <w:r>
        <w:rPr>
          <w:rFonts w:ascii="Times New Roman" w:hAnsi="Times New Roman"/>
          <w:b/>
          <w:color w:val="000000" w:themeColor="text1"/>
          <w:sz w:val="22"/>
          <w:szCs w:val="22"/>
          <w:shd w:val="clear" w:color="auto" w:fill="FFFFFF"/>
        </w:rPr>
        <w:t>18v</w:t>
      </w:r>
      <w:r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</w:rPr>
        <w:t>.-</w:t>
      </w:r>
      <w:r>
        <w:rPr>
          <w:rFonts w:ascii="Times New Roman" w:hAnsi="Times New Roman"/>
          <w:color w:val="FF0000"/>
          <w:sz w:val="22"/>
          <w:szCs w:val="22"/>
          <w:shd w:val="clear" w:color="auto" w:fill="FFFFFF"/>
        </w:rPr>
        <w:t>40</w:t>
      </w:r>
      <w:r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</w:rPr>
        <w:t xml:space="preserve">, </w:t>
      </w:r>
      <w:r>
        <w:rPr>
          <w:rFonts w:ascii="Times New Roman" w:hAnsi="Times New Roman"/>
          <w:b/>
          <w:color w:val="000000" w:themeColor="text1"/>
          <w:sz w:val="22"/>
          <w:szCs w:val="22"/>
          <w:shd w:val="clear" w:color="auto" w:fill="FFFFFF"/>
        </w:rPr>
        <w:t>19v</w:t>
      </w:r>
      <w:r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</w:rPr>
        <w:t>.-</w:t>
      </w:r>
      <w:r>
        <w:rPr>
          <w:rFonts w:ascii="Times New Roman" w:hAnsi="Times New Roman"/>
          <w:color w:val="FF0000"/>
          <w:sz w:val="22"/>
          <w:szCs w:val="22"/>
          <w:shd w:val="clear" w:color="auto" w:fill="FFFFFF"/>
        </w:rPr>
        <w:t>38</w:t>
      </w:r>
      <w:r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</w:rPr>
        <w:t xml:space="preserve">, </w:t>
      </w:r>
      <w:r>
        <w:rPr>
          <w:rFonts w:ascii="Times New Roman" w:hAnsi="Times New Roman"/>
          <w:b/>
          <w:color w:val="000000" w:themeColor="text1"/>
          <w:sz w:val="22"/>
          <w:szCs w:val="22"/>
          <w:shd w:val="clear" w:color="auto" w:fill="FFFFFF"/>
        </w:rPr>
        <w:t>20v</w:t>
      </w:r>
      <w:r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</w:rPr>
        <w:t>.-</w:t>
      </w:r>
      <w:r>
        <w:rPr>
          <w:rFonts w:ascii="Times New Roman" w:hAnsi="Times New Roman"/>
          <w:color w:val="FF0000"/>
          <w:sz w:val="22"/>
          <w:szCs w:val="22"/>
          <w:shd w:val="clear" w:color="auto" w:fill="FFFFFF"/>
        </w:rPr>
        <w:t>36</w:t>
      </w:r>
      <w:r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</w:rPr>
        <w:t>tšk.</w:t>
      </w:r>
    </w:p>
    <w:p w:rsidR="00E90EFA" w:rsidRDefault="003C5E0B">
      <w:pPr>
        <w:rPr>
          <w:rFonts w:ascii="Times New Roman" w:hAnsi="Times New Roman"/>
          <w:color w:val="000000" w:themeColor="text1"/>
          <w:sz w:val="22"/>
          <w:szCs w:val="22"/>
          <w:highlight w:val="white"/>
        </w:rPr>
      </w:pPr>
      <w:r>
        <w:rPr>
          <w:rFonts w:ascii="Times New Roman" w:hAnsi="Times New Roman"/>
          <w:b/>
          <w:color w:val="000000" w:themeColor="text1"/>
          <w:sz w:val="22"/>
          <w:szCs w:val="22"/>
          <w:shd w:val="clear" w:color="auto" w:fill="FFFFFF"/>
        </w:rPr>
        <w:t>21</w:t>
      </w:r>
      <w:r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</w:rPr>
        <w:t>v.-</w:t>
      </w:r>
      <w:r>
        <w:rPr>
          <w:rFonts w:ascii="Times New Roman" w:hAnsi="Times New Roman"/>
          <w:color w:val="FF0000"/>
          <w:sz w:val="22"/>
          <w:szCs w:val="22"/>
          <w:shd w:val="clear" w:color="auto" w:fill="FFFFFF"/>
        </w:rPr>
        <w:t xml:space="preserve">35 </w:t>
      </w:r>
      <w:proofErr w:type="spellStart"/>
      <w:r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</w:rPr>
        <w:t>tšk</w:t>
      </w:r>
      <w:proofErr w:type="spellEnd"/>
      <w:r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</w:rPr>
        <w:t xml:space="preserve">. toliau mažėja kas 1 tašką iki </w:t>
      </w:r>
      <w:r>
        <w:rPr>
          <w:rFonts w:ascii="Times New Roman" w:hAnsi="Times New Roman"/>
          <w:b/>
          <w:color w:val="000000" w:themeColor="text1"/>
          <w:sz w:val="22"/>
          <w:szCs w:val="22"/>
          <w:shd w:val="clear" w:color="auto" w:fill="FFFFFF"/>
        </w:rPr>
        <w:t>55</w:t>
      </w:r>
      <w:r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</w:rPr>
        <w:t xml:space="preserve"> vietos. </w:t>
      </w:r>
      <w:r>
        <w:rPr>
          <w:rFonts w:ascii="Times New Roman" w:hAnsi="Times New Roman"/>
          <w:b/>
          <w:color w:val="000000" w:themeColor="text1"/>
          <w:sz w:val="22"/>
          <w:szCs w:val="22"/>
          <w:shd w:val="clear" w:color="auto" w:fill="FFFFFF"/>
        </w:rPr>
        <w:t>56</w:t>
      </w:r>
      <w:r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</w:rPr>
        <w:t xml:space="preserve"> vieta ir žemesnės gauna po </w:t>
      </w:r>
      <w:r>
        <w:rPr>
          <w:rFonts w:ascii="Times New Roman" w:hAnsi="Times New Roman"/>
          <w:color w:val="FF0000"/>
          <w:sz w:val="22"/>
          <w:szCs w:val="22"/>
          <w:shd w:val="clear" w:color="auto" w:fill="FFFFFF"/>
        </w:rPr>
        <w:t>1</w:t>
      </w:r>
      <w:r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</w:rPr>
        <w:t xml:space="preserve"> </w:t>
      </w:r>
      <w:proofErr w:type="spellStart"/>
      <w:r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</w:rPr>
        <w:t>tšk</w:t>
      </w:r>
      <w:proofErr w:type="spellEnd"/>
      <w:r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</w:rPr>
        <w:t xml:space="preserve">. </w:t>
      </w:r>
    </w:p>
    <w:p w:rsidR="00E90EFA" w:rsidRDefault="003C5E0B">
      <w:r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</w:rPr>
        <w:t xml:space="preserve">Jeigu žaidėjai surenka vienodą taškų sumą, tai aukštesnę vietą užims tas, kuris turės iškovojęs daugiau „aukštesnių“ vietų. </w:t>
      </w:r>
      <w:r w:rsidRPr="006E1662"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</w:rPr>
        <w:t>Jeigu ir “auk</w:t>
      </w:r>
      <w:r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</w:rPr>
        <w:t xml:space="preserve">štesnių“ vietų po lygiai, tuomet pagal </w:t>
      </w:r>
      <w:r w:rsidR="006E1662"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</w:rPr>
        <w:t>paskuti</w:t>
      </w:r>
      <w:r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</w:rPr>
        <w:t>nio turo rezultatą.</w:t>
      </w:r>
    </w:p>
    <w:p w:rsidR="00E90EFA" w:rsidRDefault="00E90EFA">
      <w:pPr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</w:rPr>
      </w:pPr>
    </w:p>
    <w:p w:rsidR="00E90EFA" w:rsidRDefault="003C5E0B">
      <w:r>
        <w:rPr>
          <w:rFonts w:ascii="Times New Roman" w:hAnsi="Times New Roman"/>
          <w:color w:val="000000" w:themeColor="text1"/>
          <w:u w:val="single"/>
          <w:shd w:val="clear" w:color="auto" w:fill="FFFFFF"/>
        </w:rPr>
        <w:t>APDOVANOJIMAI</w:t>
      </w:r>
      <w:r>
        <w:rPr>
          <w:rFonts w:ascii="Times New Roman" w:hAnsi="Times New Roman"/>
          <w:color w:val="000000" w:themeColor="text1"/>
          <w:sz w:val="22"/>
          <w:szCs w:val="22"/>
        </w:rPr>
        <w:br/>
        <w:t>Kiekviename</w:t>
      </w:r>
      <w:r>
        <w:rPr>
          <w:rFonts w:ascii="Times New Roman" w:hAnsi="Times New Roman"/>
          <w:color w:val="000000"/>
          <w:sz w:val="22"/>
          <w:szCs w:val="22"/>
        </w:rPr>
        <w:t xml:space="preserve"> ture </w:t>
      </w:r>
      <w:r>
        <w:rPr>
          <w:rFonts w:ascii="Times New Roman" w:hAnsi="Times New Roman"/>
          <w:b/>
          <w:bCs/>
          <w:color w:val="000000"/>
          <w:sz w:val="22"/>
          <w:szCs w:val="22"/>
        </w:rPr>
        <w:t xml:space="preserve">I - III </w:t>
      </w:r>
      <w:r>
        <w:rPr>
          <w:rFonts w:ascii="Times New Roman" w:hAnsi="Times New Roman"/>
          <w:color w:val="000000"/>
          <w:sz w:val="22"/>
          <w:szCs w:val="22"/>
        </w:rPr>
        <w:t xml:space="preserve">vietų nugalėtojai apdovanojami </w:t>
      </w:r>
      <w:r>
        <w:rPr>
          <w:rFonts w:ascii="Times New Roman" w:hAnsi="Times New Roman"/>
          <w:b/>
          <w:color w:val="000000"/>
          <w:sz w:val="22"/>
          <w:szCs w:val="22"/>
        </w:rPr>
        <w:t>piniginiais prizais</w:t>
      </w:r>
      <w:r>
        <w:rPr>
          <w:rFonts w:ascii="Times New Roman" w:hAnsi="Times New Roman"/>
          <w:color w:val="000000"/>
          <w:sz w:val="22"/>
          <w:szCs w:val="22"/>
        </w:rPr>
        <w:t xml:space="preserve">: </w:t>
      </w:r>
      <w:r>
        <w:rPr>
          <w:rFonts w:ascii="Times New Roman" w:hAnsi="Times New Roman"/>
          <w:b/>
          <w:bCs/>
          <w:color w:val="000000"/>
          <w:sz w:val="22"/>
          <w:szCs w:val="22"/>
        </w:rPr>
        <w:t>1</w:t>
      </w:r>
      <w:r>
        <w:rPr>
          <w:rFonts w:ascii="Times New Roman" w:hAnsi="Times New Roman"/>
          <w:color w:val="000000"/>
          <w:sz w:val="22"/>
          <w:szCs w:val="22"/>
        </w:rPr>
        <w:t xml:space="preserve">-a vieta </w:t>
      </w:r>
      <w:r>
        <w:rPr>
          <w:rFonts w:ascii="Times New Roman" w:hAnsi="Times New Roman"/>
          <w:b/>
          <w:bCs/>
          <w:color w:val="000000"/>
          <w:sz w:val="22"/>
          <w:szCs w:val="22"/>
        </w:rPr>
        <w:t>50</w:t>
      </w:r>
      <w:r>
        <w:rPr>
          <w:rFonts w:ascii="Times New Roman" w:hAnsi="Times New Roman"/>
          <w:color w:val="000000"/>
          <w:sz w:val="22"/>
          <w:szCs w:val="22"/>
        </w:rPr>
        <w:t xml:space="preserve"> </w:t>
      </w:r>
      <w:proofErr w:type="spellStart"/>
      <w:r>
        <w:rPr>
          <w:rFonts w:ascii="Times New Roman" w:hAnsi="Times New Roman"/>
          <w:color w:val="000000"/>
          <w:sz w:val="22"/>
          <w:szCs w:val="22"/>
        </w:rPr>
        <w:t>eur</w:t>
      </w:r>
      <w:proofErr w:type="spellEnd"/>
      <w:r>
        <w:rPr>
          <w:rFonts w:ascii="Times New Roman" w:hAnsi="Times New Roman"/>
          <w:color w:val="000000"/>
          <w:sz w:val="22"/>
          <w:szCs w:val="22"/>
        </w:rPr>
        <w:t>, </w:t>
      </w:r>
      <w:r>
        <w:rPr>
          <w:rFonts w:ascii="Times New Roman" w:hAnsi="Times New Roman"/>
          <w:b/>
          <w:bCs/>
          <w:color w:val="000000"/>
          <w:sz w:val="22"/>
          <w:szCs w:val="22"/>
        </w:rPr>
        <w:t>2</w:t>
      </w:r>
      <w:r>
        <w:rPr>
          <w:rFonts w:ascii="Times New Roman" w:hAnsi="Times New Roman"/>
          <w:color w:val="000000"/>
          <w:sz w:val="22"/>
          <w:szCs w:val="22"/>
        </w:rPr>
        <w:t xml:space="preserve">-a vieta </w:t>
      </w:r>
      <w:r>
        <w:rPr>
          <w:rFonts w:ascii="Times New Roman" w:hAnsi="Times New Roman"/>
          <w:b/>
          <w:bCs/>
          <w:color w:val="000000"/>
          <w:sz w:val="22"/>
          <w:szCs w:val="22"/>
        </w:rPr>
        <w:t>40</w:t>
      </w:r>
      <w:r>
        <w:rPr>
          <w:rFonts w:ascii="Times New Roman" w:hAnsi="Times New Roman"/>
          <w:color w:val="000000"/>
          <w:sz w:val="22"/>
          <w:szCs w:val="22"/>
        </w:rPr>
        <w:t xml:space="preserve"> </w:t>
      </w:r>
      <w:proofErr w:type="spellStart"/>
      <w:r>
        <w:rPr>
          <w:rFonts w:ascii="Times New Roman" w:hAnsi="Times New Roman"/>
          <w:color w:val="000000"/>
          <w:sz w:val="22"/>
          <w:szCs w:val="22"/>
        </w:rPr>
        <w:t>eur</w:t>
      </w:r>
      <w:proofErr w:type="spellEnd"/>
      <w:r>
        <w:rPr>
          <w:rFonts w:ascii="Times New Roman" w:hAnsi="Times New Roman"/>
          <w:color w:val="000000"/>
          <w:sz w:val="22"/>
          <w:szCs w:val="22"/>
        </w:rPr>
        <w:t xml:space="preserve">, </w:t>
      </w:r>
      <w:r>
        <w:rPr>
          <w:rFonts w:ascii="Times New Roman" w:hAnsi="Times New Roman"/>
          <w:b/>
          <w:bCs/>
          <w:color w:val="000000"/>
          <w:sz w:val="22"/>
          <w:szCs w:val="22"/>
        </w:rPr>
        <w:t>3</w:t>
      </w:r>
      <w:r>
        <w:rPr>
          <w:rFonts w:ascii="Times New Roman" w:hAnsi="Times New Roman"/>
          <w:color w:val="000000"/>
          <w:sz w:val="22"/>
          <w:szCs w:val="22"/>
        </w:rPr>
        <w:t xml:space="preserve">-a vieta </w:t>
      </w:r>
      <w:r>
        <w:rPr>
          <w:rFonts w:ascii="Times New Roman" w:hAnsi="Times New Roman"/>
          <w:b/>
          <w:bCs/>
          <w:color w:val="000000"/>
          <w:sz w:val="22"/>
          <w:szCs w:val="22"/>
        </w:rPr>
        <w:t>30</w:t>
      </w:r>
      <w:r>
        <w:rPr>
          <w:rFonts w:ascii="Times New Roman" w:hAnsi="Times New Roman"/>
          <w:color w:val="000000"/>
          <w:sz w:val="22"/>
          <w:szCs w:val="22"/>
        </w:rPr>
        <w:t xml:space="preserve"> </w:t>
      </w:r>
      <w:proofErr w:type="spellStart"/>
      <w:r>
        <w:rPr>
          <w:rFonts w:ascii="Times New Roman" w:hAnsi="Times New Roman"/>
          <w:color w:val="000000"/>
          <w:sz w:val="22"/>
          <w:szCs w:val="22"/>
        </w:rPr>
        <w:t>eur</w:t>
      </w:r>
      <w:proofErr w:type="spellEnd"/>
      <w:r>
        <w:rPr>
          <w:rFonts w:ascii="Times New Roman" w:hAnsi="Times New Roman"/>
          <w:color w:val="000000"/>
          <w:sz w:val="22"/>
          <w:szCs w:val="22"/>
        </w:rPr>
        <w:t xml:space="preserve">. ir medaliais, diplomais. </w:t>
      </w:r>
      <w:r>
        <w:rPr>
          <w:rFonts w:ascii="Times New Roman" w:hAnsi="Times New Roman"/>
          <w:b/>
          <w:bCs/>
          <w:color w:val="000000"/>
          <w:sz w:val="22"/>
          <w:szCs w:val="22"/>
        </w:rPr>
        <w:t>IV</w:t>
      </w:r>
      <w:r>
        <w:rPr>
          <w:rFonts w:ascii="Times New Roman" w:hAnsi="Times New Roman"/>
          <w:color w:val="000000"/>
          <w:sz w:val="22"/>
          <w:szCs w:val="22"/>
        </w:rPr>
        <w:t>-a vieta medalis ir diplomas</w:t>
      </w:r>
      <w:r>
        <w:rPr>
          <w:rFonts w:ascii="Times New Roman" w:hAnsi="Times New Roman"/>
          <w:sz w:val="22"/>
          <w:szCs w:val="22"/>
        </w:rPr>
        <w:t xml:space="preserve">. Taip pat papildomai apdovanosime medaliais ir diplomais </w:t>
      </w:r>
      <w:r>
        <w:rPr>
          <w:rFonts w:ascii="Times New Roman" w:hAnsi="Times New Roman"/>
          <w:b/>
          <w:bCs/>
          <w:sz w:val="22"/>
          <w:szCs w:val="22"/>
        </w:rPr>
        <w:t>paguodos</w:t>
      </w:r>
      <w:r>
        <w:rPr>
          <w:rFonts w:ascii="Times New Roman" w:hAnsi="Times New Roman"/>
          <w:sz w:val="22"/>
          <w:szCs w:val="22"/>
        </w:rPr>
        <w:t xml:space="preserve">, </w:t>
      </w:r>
      <w:proofErr w:type="spellStart"/>
      <w:r>
        <w:rPr>
          <w:rFonts w:ascii="Times New Roman" w:hAnsi="Times New Roman"/>
          <w:sz w:val="22"/>
          <w:szCs w:val="22"/>
        </w:rPr>
        <w:t>t.y</w:t>
      </w:r>
      <w:proofErr w:type="spellEnd"/>
      <w:r>
        <w:rPr>
          <w:rFonts w:ascii="Times New Roman" w:hAnsi="Times New Roman"/>
          <w:sz w:val="22"/>
          <w:szCs w:val="22"/>
        </w:rPr>
        <w:t xml:space="preserve">. antro </w:t>
      </w:r>
      <w:proofErr w:type="spellStart"/>
      <w:r>
        <w:rPr>
          <w:rFonts w:ascii="Times New Roman" w:hAnsi="Times New Roman"/>
          <w:sz w:val="22"/>
          <w:szCs w:val="22"/>
        </w:rPr>
        <w:t>šešioliktuko</w:t>
      </w:r>
      <w:proofErr w:type="spellEnd"/>
      <w:r>
        <w:rPr>
          <w:rFonts w:ascii="Times New Roman" w:hAnsi="Times New Roman"/>
          <w:sz w:val="22"/>
          <w:szCs w:val="22"/>
        </w:rPr>
        <w:t xml:space="preserve">(17,18,19) pirmas tris vietas.              </w:t>
      </w:r>
      <w:r w:rsidR="005C2B5F">
        <w:rPr>
          <w:rFonts w:ascii="Times New Roman" w:hAnsi="Times New Roman"/>
          <w:sz w:val="22"/>
          <w:szCs w:val="22"/>
        </w:rPr>
        <w:t xml:space="preserve">Po </w:t>
      </w:r>
      <w:r w:rsidR="005C2B5F">
        <w:rPr>
          <w:rFonts w:ascii="Times New Roman" w:hAnsi="Times New Roman"/>
          <w:color w:val="000000"/>
          <w:sz w:val="22"/>
          <w:szCs w:val="22"/>
        </w:rPr>
        <w:t>f</w:t>
      </w:r>
      <w:r>
        <w:rPr>
          <w:rFonts w:ascii="Times New Roman" w:hAnsi="Times New Roman"/>
          <w:color w:val="000000"/>
          <w:sz w:val="22"/>
          <w:szCs w:val="22"/>
        </w:rPr>
        <w:t>inalinio, penkto turo, susumavus rezultatus,</w:t>
      </w:r>
      <w:r w:rsidR="005C2B5F">
        <w:rPr>
          <w:rFonts w:ascii="Times New Roman" w:hAnsi="Times New Roman"/>
          <w:color w:val="000000"/>
          <w:sz w:val="22"/>
          <w:szCs w:val="22"/>
        </w:rPr>
        <w:t xml:space="preserve"> keturi</w:t>
      </w:r>
      <w:r>
        <w:rPr>
          <w:rFonts w:ascii="Times New Roman" w:hAnsi="Times New Roman"/>
          <w:color w:val="000000"/>
          <w:sz w:val="22"/>
          <w:szCs w:val="22"/>
        </w:rPr>
        <w:t xml:space="preserve"> daugiausiai taškų surinkę žaidėjai </w:t>
      </w:r>
      <w:r w:rsidR="005C2B5F">
        <w:rPr>
          <w:rFonts w:ascii="Times New Roman" w:hAnsi="Times New Roman"/>
          <w:color w:val="000000"/>
          <w:sz w:val="22"/>
          <w:szCs w:val="22"/>
        </w:rPr>
        <w:t xml:space="preserve">bus </w:t>
      </w:r>
      <w:r>
        <w:rPr>
          <w:rFonts w:ascii="Times New Roman" w:hAnsi="Times New Roman"/>
          <w:color w:val="000000"/>
          <w:sz w:val="22"/>
          <w:szCs w:val="22"/>
        </w:rPr>
        <w:t xml:space="preserve">apdovanojami piniginiais prizais: </w:t>
      </w:r>
      <w:r>
        <w:rPr>
          <w:rFonts w:ascii="Times New Roman" w:hAnsi="Times New Roman"/>
          <w:b/>
          <w:color w:val="000000" w:themeColor="text1"/>
          <w:sz w:val="22"/>
          <w:szCs w:val="22"/>
          <w:shd w:val="clear" w:color="auto" w:fill="FFFFFF"/>
        </w:rPr>
        <w:t xml:space="preserve">I </w:t>
      </w:r>
      <w:r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</w:rPr>
        <w:t>vieta</w:t>
      </w:r>
      <w:r>
        <w:rPr>
          <w:rFonts w:ascii="Times New Roman" w:hAnsi="Times New Roman"/>
          <w:b/>
          <w:color w:val="000000" w:themeColor="text1"/>
          <w:sz w:val="22"/>
          <w:szCs w:val="22"/>
          <w:shd w:val="clear" w:color="auto" w:fill="FFFFFF"/>
        </w:rPr>
        <w:t xml:space="preserve"> – 100 Eur, II </w:t>
      </w:r>
      <w:r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</w:rPr>
        <w:t>vieta</w:t>
      </w:r>
      <w:r>
        <w:rPr>
          <w:rFonts w:ascii="Times New Roman" w:hAnsi="Times New Roman"/>
          <w:b/>
          <w:color w:val="000000" w:themeColor="text1"/>
          <w:sz w:val="22"/>
          <w:szCs w:val="22"/>
          <w:shd w:val="clear" w:color="auto" w:fill="FFFFFF"/>
        </w:rPr>
        <w:t xml:space="preserve"> – 70 Eur, III </w:t>
      </w:r>
      <w:r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</w:rPr>
        <w:t>vieta</w:t>
      </w:r>
      <w:r>
        <w:rPr>
          <w:rFonts w:ascii="Times New Roman" w:hAnsi="Times New Roman"/>
          <w:b/>
          <w:color w:val="000000" w:themeColor="text1"/>
          <w:sz w:val="22"/>
          <w:szCs w:val="22"/>
          <w:shd w:val="clear" w:color="auto" w:fill="FFFFFF"/>
        </w:rPr>
        <w:t xml:space="preserve"> – 50 Eur, IV </w:t>
      </w:r>
      <w:r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</w:rPr>
        <w:t>vieta</w:t>
      </w:r>
      <w:r>
        <w:rPr>
          <w:rFonts w:ascii="Times New Roman" w:hAnsi="Times New Roman"/>
          <w:b/>
          <w:color w:val="000000" w:themeColor="text1"/>
          <w:sz w:val="22"/>
          <w:szCs w:val="22"/>
          <w:shd w:val="clear" w:color="auto" w:fill="FFFFFF"/>
        </w:rPr>
        <w:t xml:space="preserve"> – 30 Eur.</w:t>
      </w:r>
    </w:p>
    <w:p w:rsidR="00E90EFA" w:rsidRDefault="00E90EFA">
      <w:pPr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</w:rPr>
      </w:pPr>
    </w:p>
    <w:p w:rsidR="00E90EFA" w:rsidRDefault="003C5E0B">
      <w:r>
        <w:rPr>
          <w:rFonts w:ascii="Times New Roman" w:hAnsi="Times New Roman"/>
          <w:color w:val="000000" w:themeColor="text1"/>
          <w:u w:val="single"/>
        </w:rPr>
        <w:t>BŪTINA IŠANKSTINĖ REGISTRACIJA</w:t>
      </w:r>
      <w:r>
        <w:rPr>
          <w:rFonts w:ascii="Times New Roman" w:hAnsi="Times New Roman"/>
          <w:color w:val="000000" w:themeColor="text1"/>
          <w:u w:val="single"/>
          <w:shd w:val="clear" w:color="auto" w:fill="FFFFFF"/>
        </w:rPr>
        <w:br/>
      </w:r>
      <w:r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</w:rPr>
        <w:t>Tel.:   +370 686 37940</w:t>
      </w:r>
      <w:r>
        <w:rPr>
          <w:rFonts w:ascii="Times New Roman" w:hAnsi="Times New Roman"/>
          <w:color w:val="000000" w:themeColor="text1"/>
          <w:sz w:val="22"/>
          <w:szCs w:val="22"/>
        </w:rPr>
        <w:t xml:space="preserve">, arba </w:t>
      </w:r>
      <w:r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</w:rPr>
        <w:t xml:space="preserve">el. paštas – </w:t>
      </w:r>
      <w:hyperlink r:id="rId5">
        <w:r>
          <w:rPr>
            <w:rStyle w:val="InternetLink"/>
            <w:rFonts w:ascii="Times New Roman" w:hAnsi="Times New Roman"/>
            <w:sz w:val="22"/>
            <w:szCs w:val="22"/>
            <w:highlight w:val="white"/>
          </w:rPr>
          <w:t>andriusport@gmail.com</w:t>
        </w:r>
      </w:hyperlink>
      <w:r>
        <w:rPr>
          <w:rFonts w:ascii="Times New Roman" w:hAnsi="Times New Roman"/>
          <w:sz w:val="22"/>
          <w:szCs w:val="22"/>
          <w:shd w:val="clear" w:color="auto" w:fill="FFFFFF"/>
        </w:rPr>
        <w:t xml:space="preserve"> , arba www.raudonajuoda.puslapiai.lt </w:t>
      </w:r>
    </w:p>
    <w:sectPr w:rsidR="00E90EFA">
      <w:pgSz w:w="12240" w:h="15840"/>
      <w:pgMar w:top="1440" w:right="1440" w:bottom="1440" w:left="1440" w:header="0" w:footer="0" w:gutter="0"/>
      <w:cols w:space="1296"/>
      <w:formProt w:val="0"/>
      <w:docGrid w:linePitch="360" w:charSpace="-614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Liberation Sans">
    <w:altName w:val="Arial"/>
    <w:charset w:val="BA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altName w:val="Lucida Sans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0683F3A"/>
    <w:multiLevelType w:val="multilevel"/>
    <w:tmpl w:val="BDD299FE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" w15:restartNumberingAfterBreak="0">
    <w:nsid w:val="3E6A2137"/>
    <w:multiLevelType w:val="multilevel"/>
    <w:tmpl w:val="F7B46970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/>
        <w:sz w:val="22"/>
        <w:u w:val="single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0EFA"/>
    <w:rsid w:val="003C5E0B"/>
    <w:rsid w:val="005C2B5F"/>
    <w:rsid w:val="006E1662"/>
    <w:rsid w:val="008A606D"/>
    <w:rsid w:val="00E36FC2"/>
    <w:rsid w:val="00E90E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6B7464"/>
  <w15:docId w15:val="{4416D69A-5857-42DF-92DE-6EB6EE431D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B76172"/>
    <w:rPr>
      <w:rFonts w:ascii="Calibri" w:eastAsiaTheme="minorEastAsia" w:hAnsi="Calibri" w:cs="Times New Roman"/>
      <w:color w:val="00000A"/>
      <w:sz w:val="24"/>
      <w:szCs w:val="24"/>
      <w:lang w:val="lt-LT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pple-converted-space">
    <w:name w:val="apple-converted-space"/>
    <w:basedOn w:val="Numatytasispastraiposriftas"/>
    <w:qFormat/>
    <w:rsid w:val="00B76172"/>
  </w:style>
  <w:style w:type="character" w:customStyle="1" w:styleId="InternetLink">
    <w:name w:val="Internet Link"/>
    <w:basedOn w:val="Numatytasispastraiposriftas"/>
    <w:uiPriority w:val="99"/>
    <w:unhideWhenUsed/>
    <w:rsid w:val="00B76172"/>
    <w:rPr>
      <w:color w:val="0000FF" w:themeColor="hyperlink"/>
      <w:u w:val="single"/>
    </w:rPr>
  </w:style>
  <w:style w:type="character" w:customStyle="1" w:styleId="ListLabel1">
    <w:name w:val="ListLabel 1"/>
    <w:qFormat/>
    <w:rPr>
      <w:rFonts w:ascii="Times New Roman" w:hAnsi="Times New Roman"/>
      <w:sz w:val="22"/>
      <w:u w:val="single"/>
    </w:rPr>
  </w:style>
  <w:style w:type="character" w:customStyle="1" w:styleId="ListLabel2">
    <w:name w:val="ListLabel 2"/>
    <w:qFormat/>
    <w:rPr>
      <w:rFonts w:ascii="Times New Roman" w:hAnsi="Times New Roman"/>
      <w:sz w:val="22"/>
      <w:u w:val="single"/>
    </w:rPr>
  </w:style>
  <w:style w:type="paragraph" w:customStyle="1" w:styleId="Heading">
    <w:name w:val="Heading"/>
    <w:basedOn w:val="prastasis"/>
    <w:next w:val="Pagrindinistekstas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Pagrindinistekstas">
    <w:name w:val="Body Text"/>
    <w:basedOn w:val="prastasis"/>
    <w:pPr>
      <w:spacing w:after="140" w:line="288" w:lineRule="auto"/>
    </w:pPr>
  </w:style>
  <w:style w:type="paragraph" w:styleId="Sraas">
    <w:name w:val="List"/>
    <w:basedOn w:val="Pagrindinistekstas"/>
    <w:rPr>
      <w:rFonts w:cs="Lucida Sans"/>
    </w:rPr>
  </w:style>
  <w:style w:type="paragraph" w:styleId="Antrat">
    <w:name w:val="caption"/>
    <w:basedOn w:val="prastasis"/>
    <w:qFormat/>
    <w:pPr>
      <w:suppressLineNumbers/>
      <w:spacing w:before="120" w:after="120"/>
    </w:pPr>
    <w:rPr>
      <w:rFonts w:cs="Lucida Sans"/>
      <w:i/>
      <w:iCs/>
    </w:rPr>
  </w:style>
  <w:style w:type="paragraph" w:customStyle="1" w:styleId="Index">
    <w:name w:val="Index"/>
    <w:basedOn w:val="prastasis"/>
    <w:qFormat/>
    <w:pPr>
      <w:suppressLineNumbers/>
    </w:pPr>
    <w:rPr>
      <w:rFonts w:cs="Lucida Sans"/>
    </w:rPr>
  </w:style>
  <w:style w:type="paragraph" w:styleId="Sraopastraipa">
    <w:name w:val="List Paragraph"/>
    <w:basedOn w:val="prastasis"/>
    <w:uiPriority w:val="34"/>
    <w:qFormat/>
    <w:rsid w:val="002D086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andriusport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1</Pages>
  <Words>1739</Words>
  <Characters>992</Characters>
  <Application>Microsoft Office Word</Application>
  <DocSecurity>0</DocSecurity>
  <Lines>8</Lines>
  <Paragraphs>5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dell_rm</dc:creator>
  <dc:description/>
  <cp:lastModifiedBy>Anbasomas</cp:lastModifiedBy>
  <cp:revision>4</cp:revision>
  <dcterms:created xsi:type="dcterms:W3CDTF">2019-08-26T15:20:00Z</dcterms:created>
  <dcterms:modified xsi:type="dcterms:W3CDTF">2019-08-28T14:45:00Z</dcterms:modified>
  <dc:language>lt-LT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