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09761" w14:textId="0289EE22" w:rsidR="00F502A9" w:rsidRDefault="00AB31E2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Rudens </w:t>
      </w:r>
      <w:r w:rsidR="007B7AB5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taurė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2024  </w:t>
      </w:r>
    </w:p>
    <w:p w14:paraId="7FBC269F" w14:textId="1E2FD310" w:rsidR="00526903" w:rsidRDefault="00AC7316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202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4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AB31E2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11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0</w:t>
      </w:r>
      <w:r w:rsidR="00DE7F8E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</w:t>
      </w:r>
    </w:p>
    <w:p w14:paraId="70229F6A" w14:textId="77777777"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14:paraId="7B4A96DF" w14:textId="77777777"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14:paraId="778AE278" w14:textId="77777777" w:rsidR="00E3258B" w:rsidRDefault="00252299" w:rsidP="00E3258B">
      <w:pPr>
        <w:pStyle w:val="Sraopastraipa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14:paraId="261F005E" w14:textId="5E09EEC1" w:rsidR="00252299" w:rsidRPr="00E3258B" w:rsidRDefault="00131268" w:rsidP="00AB31E2">
      <w:pPr>
        <w:pStyle w:val="Sraopastraipa"/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Kelti stalo tenisininkų sportinio meistriškumo lygį.</w:t>
      </w:r>
      <w:r w:rsidR="005E7248" w:rsidRP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</w:t>
      </w:r>
      <w:r w:rsidR="0025229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 </w:t>
      </w:r>
      <w:r w:rsidR="00AB31E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3.  </w:t>
      </w:r>
      <w:r w:rsidR="0025229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Didinti gyventojų motyvaciją užsiimti aktyvia fizine veikl</w:t>
      </w:r>
      <w:r w:rsidR="00D44EF2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14:paraId="0E5DE9D9" w14:textId="77777777"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14:paraId="43E0D930" w14:textId="6EBFAFD5"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Varžybas organizuoja Všį „Šiaulių stalo tenisas“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</w:t>
      </w:r>
      <w:r w:rsidR="009C64D9">
        <w:rPr>
          <w:rFonts w:ascii="Times New Roman" w:hAnsi="Times New Roman" w:cs="Times New Roman"/>
          <w:sz w:val="24"/>
          <w:szCs w:val="24"/>
        </w:rPr>
        <w:t xml:space="preserve"> 202</w:t>
      </w:r>
      <w:r w:rsidR="00F502A9">
        <w:rPr>
          <w:rFonts w:ascii="Times New Roman" w:hAnsi="Times New Roman" w:cs="Times New Roman"/>
          <w:sz w:val="24"/>
          <w:szCs w:val="24"/>
        </w:rPr>
        <w:t>4</w:t>
      </w:r>
      <w:r w:rsidR="007B7AB5">
        <w:rPr>
          <w:rFonts w:ascii="Times New Roman" w:hAnsi="Times New Roman" w:cs="Times New Roman"/>
          <w:sz w:val="24"/>
          <w:szCs w:val="24"/>
        </w:rPr>
        <w:t>-</w:t>
      </w:r>
      <w:r w:rsidR="00AB31E2">
        <w:rPr>
          <w:rFonts w:ascii="Times New Roman" w:hAnsi="Times New Roman" w:cs="Times New Roman"/>
          <w:sz w:val="24"/>
          <w:szCs w:val="24"/>
        </w:rPr>
        <w:t>11</w:t>
      </w:r>
      <w:r w:rsidR="009C64D9">
        <w:rPr>
          <w:rFonts w:ascii="Times New Roman" w:hAnsi="Times New Roman" w:cs="Times New Roman"/>
          <w:sz w:val="24"/>
          <w:szCs w:val="24"/>
        </w:rPr>
        <w:t>-</w:t>
      </w:r>
      <w:r w:rsidR="00F502A9">
        <w:rPr>
          <w:rFonts w:ascii="Times New Roman" w:hAnsi="Times New Roman" w:cs="Times New Roman"/>
          <w:sz w:val="24"/>
          <w:szCs w:val="24"/>
        </w:rPr>
        <w:t>0</w:t>
      </w:r>
      <w:r w:rsidR="00AB31E2">
        <w:rPr>
          <w:rFonts w:ascii="Times New Roman" w:hAnsi="Times New Roman" w:cs="Times New Roman"/>
          <w:sz w:val="24"/>
          <w:szCs w:val="24"/>
        </w:rPr>
        <w:t>2</w:t>
      </w:r>
      <w:r w:rsidR="0023145B">
        <w:rPr>
          <w:rFonts w:ascii="Times New Roman" w:hAnsi="Times New Roman" w:cs="Times New Roman"/>
          <w:sz w:val="24"/>
          <w:szCs w:val="24"/>
        </w:rPr>
        <w:t xml:space="preserve"> dieną</w:t>
      </w:r>
      <w:r w:rsidR="00D36B6A">
        <w:rPr>
          <w:rFonts w:ascii="Times New Roman" w:hAnsi="Times New Roman" w:cs="Times New Roman"/>
          <w:sz w:val="24"/>
          <w:szCs w:val="24"/>
        </w:rPr>
        <w:t xml:space="preserve"> „</w:t>
      </w:r>
      <w:r w:rsidR="008511C5">
        <w:rPr>
          <w:rFonts w:ascii="Times New Roman" w:hAnsi="Times New Roman" w:cs="Times New Roman"/>
          <w:color w:val="C00000"/>
          <w:sz w:val="24"/>
          <w:szCs w:val="24"/>
        </w:rPr>
        <w:t>Uniqa</w:t>
      </w:r>
      <w:r w:rsidR="00D36B6A">
        <w:rPr>
          <w:rFonts w:ascii="Times New Roman" w:hAnsi="Times New Roman" w:cs="Times New Roman"/>
          <w:sz w:val="24"/>
          <w:szCs w:val="24"/>
        </w:rPr>
        <w:t xml:space="preserve"> </w:t>
      </w:r>
      <w:r w:rsidR="008511C5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D36B6A" w:rsidRPr="006C02AB">
        <w:rPr>
          <w:rFonts w:ascii="Times New Roman" w:hAnsi="Times New Roman" w:cs="Times New Roman"/>
          <w:color w:val="FF0000"/>
          <w:sz w:val="24"/>
          <w:szCs w:val="24"/>
        </w:rPr>
        <w:t>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 Išradėjų</w:t>
      </w:r>
      <w:r w:rsidR="00D36B6A">
        <w:rPr>
          <w:rFonts w:ascii="Times New Roman" w:hAnsi="Times New Roman" w:cs="Times New Roman"/>
          <w:sz w:val="24"/>
          <w:szCs w:val="24"/>
        </w:rPr>
        <w:t xml:space="preserve"> g. 14.</w:t>
      </w:r>
      <w:r w:rsidR="0023145B">
        <w:rPr>
          <w:rFonts w:ascii="Times New Roman" w:hAnsi="Times New Roman" w:cs="Times New Roman"/>
          <w:sz w:val="24"/>
          <w:szCs w:val="24"/>
        </w:rPr>
        <w:t xml:space="preserve"> Atvykimas </w:t>
      </w:r>
      <w:r w:rsidR="00FC46B4">
        <w:rPr>
          <w:rFonts w:ascii="Times New Roman" w:hAnsi="Times New Roman" w:cs="Times New Roman"/>
          <w:sz w:val="24"/>
          <w:szCs w:val="24"/>
        </w:rPr>
        <w:t>10.00 val. Varžybų atidarymas 10</w:t>
      </w:r>
      <w:r w:rsidR="0023145B">
        <w:rPr>
          <w:rFonts w:ascii="Times New Roman" w:hAnsi="Times New Roman" w:cs="Times New Roman"/>
          <w:sz w:val="24"/>
          <w:szCs w:val="24"/>
        </w:rPr>
        <w:t>.45 val. Varžybų pradžia 11.00 val.</w:t>
      </w:r>
    </w:p>
    <w:p w14:paraId="23F8D87C" w14:textId="77777777" w:rsidR="00252299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VYKDYMO SISTEMA</w:t>
      </w:r>
    </w:p>
    <w:p w14:paraId="1C95E2EB" w14:textId="4C4FB429" w:rsidR="009D67D5" w:rsidRPr="009D67D5" w:rsidRDefault="009D67D5" w:rsidP="009D67D5">
      <w:pPr>
        <w:rPr>
          <w:sz w:val="24"/>
          <w:szCs w:val="24"/>
          <w:lang w:eastAsia="lt-LT"/>
        </w:rPr>
      </w:pPr>
      <w:r w:rsidRPr="009D67D5">
        <w:rPr>
          <w:sz w:val="24"/>
          <w:szCs w:val="24"/>
          <w:lang w:eastAsia="lt-LT"/>
        </w:rPr>
        <w:t xml:space="preserve">Varžybos asmeninės, visi dalyviai žaidžia vienoje grupėje. </w:t>
      </w:r>
      <w:r w:rsidRPr="006A1942">
        <w:rPr>
          <w:color w:val="FF0000"/>
          <w:sz w:val="24"/>
          <w:szCs w:val="24"/>
          <w:lang w:eastAsia="lt-LT"/>
        </w:rPr>
        <w:t>Varžybose bus skaičiuojamas</w:t>
      </w:r>
      <w:r w:rsidR="00AB31E2">
        <w:rPr>
          <w:color w:val="FF0000"/>
          <w:sz w:val="24"/>
          <w:szCs w:val="24"/>
          <w:lang w:eastAsia="lt-LT"/>
        </w:rPr>
        <w:t xml:space="preserve"> STL </w:t>
      </w:r>
      <w:r w:rsidRPr="006A1942">
        <w:rPr>
          <w:color w:val="FF0000"/>
          <w:sz w:val="24"/>
          <w:szCs w:val="24"/>
          <w:lang w:eastAsia="lt-LT"/>
        </w:rPr>
        <w:t>reitingas</w:t>
      </w:r>
      <w:r w:rsidRPr="009D67D5">
        <w:rPr>
          <w:sz w:val="24"/>
          <w:szCs w:val="24"/>
          <w:lang w:eastAsia="lt-LT"/>
        </w:rPr>
        <w:t>, žaidžiama dviejų minusu sistema</w:t>
      </w:r>
      <w:r w:rsidR="00526903">
        <w:rPr>
          <w:sz w:val="24"/>
          <w:szCs w:val="24"/>
          <w:lang w:eastAsia="lt-LT"/>
        </w:rPr>
        <w:t xml:space="preserve"> iki 3 laimėtų setų</w:t>
      </w:r>
      <w:r w:rsidRPr="009D67D5">
        <w:rPr>
          <w:sz w:val="24"/>
          <w:szCs w:val="24"/>
          <w:lang w:eastAsia="lt-LT"/>
        </w:rPr>
        <w:t>, su visomis išaiškinamomis vietomis.</w:t>
      </w:r>
      <w:r>
        <w:rPr>
          <w:sz w:val="24"/>
          <w:szCs w:val="24"/>
          <w:lang w:eastAsia="lt-LT"/>
        </w:rPr>
        <w:t xml:space="preserve">Organizatoriai pasilieka teisę </w:t>
      </w:r>
      <w:r w:rsidR="006A1942">
        <w:rPr>
          <w:sz w:val="24"/>
          <w:szCs w:val="24"/>
          <w:lang w:eastAsia="lt-LT"/>
        </w:rPr>
        <w:t>keisti varžybų sistemą.</w:t>
      </w:r>
    </w:p>
    <w:p w14:paraId="3D2F0AFE" w14:textId="77777777"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14:paraId="50C57FE6" w14:textId="77777777" w:rsidR="00AA2BB4" w:rsidRPr="00AA2BB4" w:rsidRDefault="00E47638" w:rsidP="00666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Po varžybų, rėmėjų įsteigtais prizais, bus a</w:t>
      </w:r>
      <w:r w:rsidR="000A16A7">
        <w:rPr>
          <w:rFonts w:ascii="Times New Roman" w:eastAsia="Times New Roman" w:hAnsi="Times New Roman" w:cs="Times New Roman"/>
          <w:sz w:val="24"/>
          <w:szCs w:val="24"/>
          <w:lang w:eastAsia="lt-LT"/>
        </w:rPr>
        <w:t>pdovanojami turnyro prizininkai, trys aukščiausias vietas iškovojusios moterys, bei geriausiai sužaidę vyrai nuo 300 , 600 ir 900 reitingo vyrai.</w:t>
      </w:r>
      <w:r w:rsidR="002E2DD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Iš surinktų lėšų, </w:t>
      </w:r>
      <w:r w:rsidR="00AA2BB4">
        <w:rPr>
          <w:rFonts w:ascii="Times New Roman" w:eastAsia="Times New Roman" w:hAnsi="Times New Roman" w:cs="Times New Roman"/>
          <w:sz w:val="24"/>
          <w:szCs w:val="24"/>
          <w:lang w:eastAsia="lt-LT"/>
        </w:rPr>
        <w:t>bus formuojamas prizinis fondas.</w:t>
      </w:r>
    </w:p>
    <w:p w14:paraId="43C87B4A" w14:textId="77777777" w:rsidR="00252299" w:rsidRDefault="002E2DD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</w:t>
      </w:r>
      <w:r w:rsidR="00252299"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A1403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52690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Priimami tik sveiki ir nekarščiuojantys dalyviai.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Užsiregistravę varžybų dalyviai  sutinka, kad video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14:paraId="7D2E8C76" w14:textId="77777777" w:rsidR="00813354" w:rsidRDefault="005E7248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Dalyvio 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startinis mokestis 15</w:t>
      </w:r>
      <w:r w:rsidR="00A14031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eurų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.</w:t>
      </w:r>
    </w:p>
    <w:p w14:paraId="7DCF8F1D" w14:textId="77777777" w:rsidR="005F39A2" w:rsidRPr="00A14031" w:rsidRDefault="005F39A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Moksleiviams 10 eurų.</w:t>
      </w:r>
    </w:p>
    <w:p w14:paraId="1EB23C4E" w14:textId="77777777" w:rsidR="005E7248" w:rsidRPr="00A14031" w:rsidRDefault="00D34822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Išanks</w:t>
      </w:r>
      <w:r w:rsidR="00076C2F">
        <w:rPr>
          <w:rFonts w:ascii="Times New Roman" w:hAnsi="Times New Roman" w:cs="Times New Roman"/>
          <w:sz w:val="32"/>
          <w:szCs w:val="32"/>
        </w:rPr>
        <w:t>tinė dalyvių registracija</w:t>
      </w:r>
      <w:r w:rsidRPr="00A14031">
        <w:rPr>
          <w:rFonts w:ascii="Times New Roman" w:hAnsi="Times New Roman" w:cs="Times New Roman"/>
          <w:sz w:val="32"/>
          <w:szCs w:val="32"/>
        </w:rPr>
        <w:t>. Tel. 867080082</w:t>
      </w:r>
      <w:r w:rsidR="005E7248" w:rsidRPr="00A14031">
        <w:rPr>
          <w:rFonts w:ascii="Times New Roman" w:hAnsi="Times New Roman" w:cs="Times New Roman"/>
          <w:sz w:val="32"/>
          <w:szCs w:val="32"/>
        </w:rPr>
        <w:t>.</w:t>
      </w:r>
    </w:p>
    <w:p w14:paraId="36C03E0D" w14:textId="77777777" w:rsidR="00A14031" w:rsidRPr="00A14031" w:rsidRDefault="00A14031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https://www.raudonajuoda.puslapiai.lt/</w:t>
      </w:r>
    </w:p>
    <w:sectPr w:rsidR="00A14031" w:rsidRPr="00A14031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AB3851"/>
    <w:multiLevelType w:val="hybridMultilevel"/>
    <w:tmpl w:val="63C63D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41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299"/>
    <w:rsid w:val="000446EA"/>
    <w:rsid w:val="00076C2F"/>
    <w:rsid w:val="00080A41"/>
    <w:rsid w:val="00083B36"/>
    <w:rsid w:val="000A16A7"/>
    <w:rsid w:val="000F0CE2"/>
    <w:rsid w:val="00131268"/>
    <w:rsid w:val="001D2DD9"/>
    <w:rsid w:val="001F4953"/>
    <w:rsid w:val="002040D6"/>
    <w:rsid w:val="0023145B"/>
    <w:rsid w:val="00242CB9"/>
    <w:rsid w:val="00243814"/>
    <w:rsid w:val="00252299"/>
    <w:rsid w:val="00272443"/>
    <w:rsid w:val="002A7B56"/>
    <w:rsid w:val="002E2503"/>
    <w:rsid w:val="002E2DD2"/>
    <w:rsid w:val="003976A8"/>
    <w:rsid w:val="003C67C9"/>
    <w:rsid w:val="004040A7"/>
    <w:rsid w:val="004131A8"/>
    <w:rsid w:val="00433C5E"/>
    <w:rsid w:val="00526903"/>
    <w:rsid w:val="00537021"/>
    <w:rsid w:val="005531E8"/>
    <w:rsid w:val="005760A1"/>
    <w:rsid w:val="00586FE5"/>
    <w:rsid w:val="00597C0A"/>
    <w:rsid w:val="005E7248"/>
    <w:rsid w:val="005F39A2"/>
    <w:rsid w:val="00647D15"/>
    <w:rsid w:val="00666BBC"/>
    <w:rsid w:val="006A1942"/>
    <w:rsid w:val="006C02AB"/>
    <w:rsid w:val="0077314D"/>
    <w:rsid w:val="00792AA7"/>
    <w:rsid w:val="007B7AB5"/>
    <w:rsid w:val="007C2B2D"/>
    <w:rsid w:val="00813354"/>
    <w:rsid w:val="00846CF3"/>
    <w:rsid w:val="008511C5"/>
    <w:rsid w:val="0087706B"/>
    <w:rsid w:val="00880944"/>
    <w:rsid w:val="008839E4"/>
    <w:rsid w:val="00931E80"/>
    <w:rsid w:val="009C64D9"/>
    <w:rsid w:val="009C6F50"/>
    <w:rsid w:val="009D67D5"/>
    <w:rsid w:val="00A0501A"/>
    <w:rsid w:val="00A14031"/>
    <w:rsid w:val="00A810F0"/>
    <w:rsid w:val="00AA2BB4"/>
    <w:rsid w:val="00AB31E2"/>
    <w:rsid w:val="00AC7316"/>
    <w:rsid w:val="00AD6249"/>
    <w:rsid w:val="00B61B15"/>
    <w:rsid w:val="00BD2CCF"/>
    <w:rsid w:val="00BD3097"/>
    <w:rsid w:val="00BD6DF7"/>
    <w:rsid w:val="00BE0687"/>
    <w:rsid w:val="00CA2401"/>
    <w:rsid w:val="00CC3782"/>
    <w:rsid w:val="00CD3222"/>
    <w:rsid w:val="00D34822"/>
    <w:rsid w:val="00D36B6A"/>
    <w:rsid w:val="00D44EF2"/>
    <w:rsid w:val="00DE7F8E"/>
    <w:rsid w:val="00E3258B"/>
    <w:rsid w:val="00E47638"/>
    <w:rsid w:val="00EC399D"/>
    <w:rsid w:val="00F01982"/>
    <w:rsid w:val="00F502A9"/>
    <w:rsid w:val="00FC46B4"/>
    <w:rsid w:val="00FD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C3131"/>
  <w15:docId w15:val="{4297E515-DC13-462C-84EB-F0B95162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D2DD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Numatytasispastraiposriftas"/>
    <w:rsid w:val="00252299"/>
  </w:style>
  <w:style w:type="paragraph" w:styleId="Sraopastraipa">
    <w:name w:val="List Paragraph"/>
    <w:basedOn w:val="prastasis"/>
    <w:uiPriority w:val="34"/>
    <w:qFormat/>
    <w:rsid w:val="00526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1064</Words>
  <Characters>607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dell</cp:lastModifiedBy>
  <cp:revision>5</cp:revision>
  <dcterms:created xsi:type="dcterms:W3CDTF">2024-05-23T13:40:00Z</dcterms:created>
  <dcterms:modified xsi:type="dcterms:W3CDTF">2024-10-25T07:54:00Z</dcterms:modified>
</cp:coreProperties>
</file>