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299" w:rsidRDefault="009C64D9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„STK SERVAS</w:t>
      </w:r>
      <w:r w:rsidR="00880944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“</w:t>
      </w:r>
      <w:r w:rsidR="00537021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Naujametinė taurė 2023</w:t>
      </w:r>
    </w:p>
    <w:p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2023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-12-30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E3258B" w:rsidRDefault="00252299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E3258B" w:rsidRDefault="00131268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2023-12-30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p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A2BB4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EC399D"/>
    <w:rsid w:val="00F01982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ABBE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User</cp:lastModifiedBy>
  <cp:revision>49</cp:revision>
  <dcterms:created xsi:type="dcterms:W3CDTF">2017-01-25T10:37:00Z</dcterms:created>
  <dcterms:modified xsi:type="dcterms:W3CDTF">2023-12-18T17:03:00Z</dcterms:modified>
</cp:coreProperties>
</file>